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</w:t>
      </w:r>
      <w:proofErr w:type="spellStart"/>
      <w:r>
        <w:rPr>
          <w:rFonts w:ascii="Times New Roman" w:hAnsi="Times New Roman"/>
          <w:b w:val="0"/>
          <w:szCs w:val="28"/>
          <w:u w:val="single"/>
          <w:lang w:val="en-US"/>
        </w:rPr>
        <w:t>Bene</w:t>
      </w:r>
      <w:proofErr w:type="spellEnd"/>
      <w:r>
        <w:rPr>
          <w:rFonts w:ascii="Times New Roman" w:hAnsi="Times New Roman"/>
          <w:b w:val="0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u w:val="single"/>
          <w:lang w:val="en-US"/>
        </w:rPr>
        <w:t>cessit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Pr="00152A4F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Pr="00152A4F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Об’єкт наукового дослідження потребує уточнення 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Pr="00152A4F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План наукової роботи потребує коригування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928" w:type="dxa"/>
            <w:gridSpan w:val="3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</w:tr>
    </w:tbl>
    <w:p w:rsidR="00963045" w:rsidRPr="00152A4F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</w:rPr>
      </w:pPr>
    </w:p>
    <w:p w:rsidR="00963045" w:rsidRPr="00152A4F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</w:rPr>
      </w:pPr>
      <w:r w:rsidRPr="00152A4F">
        <w:rPr>
          <w:rFonts w:ascii="Times New Roman" w:hAnsi="Times New Roman"/>
          <w:b w:val="0"/>
          <w:sz w:val="24"/>
          <w:szCs w:val="24"/>
        </w:rPr>
        <w:t xml:space="preserve">Загальний висновок </w:t>
      </w:r>
      <w:proofErr w:type="spellStart"/>
      <w:r w:rsidRPr="00152A4F">
        <w:rPr>
          <w:rFonts w:ascii="Times New Roman" w:hAnsi="Times New Roman"/>
          <w:b w:val="0"/>
          <w:sz w:val="24"/>
          <w:szCs w:val="24"/>
        </w:rPr>
        <w:t>_</w:t>
      </w:r>
      <w:r w:rsidRPr="00152A4F">
        <w:rPr>
          <w:rFonts w:ascii="Times New Roman" w:hAnsi="Times New Roman"/>
          <w:b w:val="0"/>
          <w:sz w:val="24"/>
          <w:szCs w:val="24"/>
          <w:u w:val="single"/>
        </w:rPr>
        <w:t>рекомендуєть</w:t>
      </w:r>
      <w:proofErr w:type="spellEnd"/>
      <w:r w:rsidRPr="00152A4F">
        <w:rPr>
          <w:rFonts w:ascii="Times New Roman" w:hAnsi="Times New Roman"/>
          <w:b w:val="0"/>
          <w:sz w:val="24"/>
          <w:szCs w:val="24"/>
          <w:u w:val="single"/>
        </w:rPr>
        <w:t>ся для захисту на науково-практичній конференції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</w:t>
      </w:r>
      <w:proofErr w:type="spellStart"/>
      <w:r>
        <w:rPr>
          <w:rFonts w:ascii="Times New Roman" w:hAnsi="Times New Roman"/>
          <w:b w:val="0"/>
          <w:szCs w:val="28"/>
          <w:u w:val="single"/>
          <w:lang w:val="en-US"/>
        </w:rPr>
        <w:t>Bene</w:t>
      </w:r>
      <w:proofErr w:type="spellEnd"/>
      <w:r>
        <w:rPr>
          <w:rFonts w:ascii="Times New Roman" w:hAnsi="Times New Roman"/>
          <w:b w:val="0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u w:val="single"/>
          <w:lang w:val="en-US"/>
        </w:rPr>
        <w:t>cessit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Відсутній об’єкт та предмет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 наукової роботи не в повній мірі </w:t>
            </w:r>
            <w:r w:rsidR="00503781">
              <w:rPr>
                <w:rFonts w:ascii="Times New Roman" w:hAnsi="Times New Roman"/>
                <w:b w:val="0"/>
                <w:sz w:val="24"/>
                <w:szCs w:val="24"/>
              </w:rPr>
              <w:t>відображає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обрану тематику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 w:rsidRPr="00963045">
        <w:rPr>
          <w:rFonts w:ascii="Times New Roman" w:hAnsi="Times New Roman"/>
          <w:b w:val="0"/>
          <w:sz w:val="24"/>
          <w:szCs w:val="24"/>
        </w:rPr>
        <w:t xml:space="preserve">Загальний висновок </w:t>
      </w:r>
      <w:proofErr w:type="spellStart"/>
      <w:r w:rsidRPr="00963045">
        <w:rPr>
          <w:rFonts w:ascii="Times New Roman" w:hAnsi="Times New Roman"/>
          <w:b w:val="0"/>
          <w:sz w:val="24"/>
          <w:szCs w:val="24"/>
        </w:rPr>
        <w:t>_</w:t>
      </w:r>
      <w:r w:rsidR="00963045" w:rsidRPr="00963045">
        <w:rPr>
          <w:rFonts w:ascii="Times New Roman" w:hAnsi="Times New Roman"/>
          <w:b w:val="0"/>
          <w:sz w:val="24"/>
          <w:szCs w:val="24"/>
          <w:u w:val="single"/>
        </w:rPr>
        <w:t>рекомендуєть</w:t>
      </w:r>
      <w:proofErr w:type="spellEnd"/>
      <w:r w:rsidR="00963045" w:rsidRPr="00963045">
        <w:rPr>
          <w:rFonts w:ascii="Times New Roman" w:hAnsi="Times New Roman"/>
          <w:b w:val="0"/>
          <w:sz w:val="24"/>
          <w:szCs w:val="24"/>
          <w:u w:val="single"/>
        </w:rPr>
        <w:t>ся для захисту на науково-практичній конференції</w:t>
      </w:r>
    </w:p>
    <w:p w:rsidR="005176E6" w:rsidRDefault="000F4E69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Pr="00152A4F" w:rsidRDefault="000F4E69">
      <w:pPr>
        <w:pStyle w:val="a5"/>
        <w:ind w:right="279"/>
        <w:rPr>
          <w:rFonts w:ascii="Times New Roman" w:hAnsi="Times New Roman"/>
          <w:b w:val="0"/>
          <w:sz w:val="24"/>
          <w:szCs w:val="24"/>
        </w:rPr>
      </w:pPr>
      <w:r w:rsidRPr="00152A4F">
        <w:rPr>
          <w:rFonts w:ascii="Times New Roman" w:hAnsi="Times New Roman"/>
          <w:sz w:val="24"/>
          <w:szCs w:val="24"/>
        </w:rPr>
        <w:t>на наукову роботу</w:t>
      </w:r>
      <w:r w:rsidRPr="00152A4F">
        <w:rPr>
          <w:rFonts w:ascii="Times New Roman" w:hAnsi="Times New Roman"/>
          <w:b w:val="0"/>
          <w:sz w:val="24"/>
          <w:szCs w:val="24"/>
        </w:rPr>
        <w:t xml:space="preserve"> </w:t>
      </w:r>
      <w:r w:rsidR="00963045" w:rsidRPr="00152A4F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Pr="00152A4F">
        <w:rPr>
          <w:rFonts w:ascii="Times New Roman" w:hAnsi="Times New Roman"/>
          <w:b w:val="0"/>
          <w:sz w:val="24"/>
          <w:szCs w:val="24"/>
          <w:u w:val="single"/>
          <w:lang w:val="ru-RU"/>
        </w:rPr>
        <w:t>Дискримінація</w:t>
      </w:r>
      <w:proofErr w:type="spellEnd"/>
      <w:r w:rsidR="00963045" w:rsidRPr="00152A4F">
        <w:rPr>
          <w:rFonts w:ascii="Times New Roman" w:hAnsi="Times New Roman"/>
          <w:b w:val="0"/>
          <w:sz w:val="24"/>
          <w:szCs w:val="24"/>
          <w:u w:val="single"/>
          <w:lang w:val="ru-RU"/>
        </w:rPr>
        <w:t>»</w:t>
      </w:r>
      <w:r w:rsidRPr="00152A4F">
        <w:rPr>
          <w:rFonts w:ascii="Times New Roman" w:hAnsi="Times New Roman"/>
          <w:b w:val="0"/>
          <w:sz w:val="24"/>
          <w:szCs w:val="24"/>
        </w:rPr>
        <w:t xml:space="preserve">, представлену на Конкурс </w:t>
      </w:r>
    </w:p>
    <w:p w:rsidR="005176E6" w:rsidRPr="00152A4F" w:rsidRDefault="000F4E69">
      <w:pPr>
        <w:pStyle w:val="a5"/>
        <w:ind w:right="279"/>
        <w:rPr>
          <w:rFonts w:ascii="Times New Roman" w:hAnsi="Times New Roman"/>
          <w:b w:val="0"/>
          <w:sz w:val="24"/>
          <w:szCs w:val="24"/>
        </w:rPr>
      </w:pPr>
      <w:r w:rsidRPr="00152A4F">
        <w:rPr>
          <w:rFonts w:ascii="Times New Roman" w:hAnsi="Times New Roman"/>
          <w:b w:val="0"/>
          <w:sz w:val="24"/>
          <w:szCs w:val="24"/>
        </w:rPr>
        <w:t>(шифр)</w:t>
      </w:r>
    </w:p>
    <w:p w:rsidR="0001337B" w:rsidRPr="00152A4F" w:rsidRDefault="0001337B" w:rsidP="0001337B">
      <w:pPr>
        <w:jc w:val="center"/>
      </w:pPr>
      <w:r w:rsidRPr="00152A4F">
        <w:t xml:space="preserve">зі спеціальності </w:t>
      </w:r>
      <w:r w:rsidRPr="00152A4F">
        <w:rPr>
          <w:u w:val="single"/>
        </w:rPr>
        <w:t>«Теорія та історія держави і права; історія політичних і правових учень; філософія  права</w:t>
      </w:r>
      <w:r w:rsidRPr="00152A4F">
        <w:t xml:space="preserve">» </w:t>
      </w:r>
    </w:p>
    <w:p w:rsidR="005176E6" w:rsidRPr="00152A4F" w:rsidRDefault="005176E6">
      <w:pPr>
        <w:ind w:right="279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Pr="00152A4F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928" w:type="dxa"/>
            <w:gridSpan w:val="3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Pr="00152A4F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</w:rPr>
      </w:pPr>
    </w:p>
    <w:p w:rsidR="00963045" w:rsidRPr="00152A4F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</w:rPr>
      </w:pPr>
      <w:r w:rsidRPr="00152A4F">
        <w:rPr>
          <w:rFonts w:ascii="Times New Roman" w:hAnsi="Times New Roman"/>
          <w:b w:val="0"/>
          <w:sz w:val="24"/>
          <w:szCs w:val="24"/>
        </w:rPr>
        <w:t xml:space="preserve">Загальний висновок    </w:t>
      </w:r>
      <w:r w:rsidRPr="00152A4F">
        <w:rPr>
          <w:rFonts w:ascii="Times New Roman" w:hAnsi="Times New Roman"/>
          <w:b w:val="0"/>
          <w:sz w:val="24"/>
          <w:szCs w:val="24"/>
          <w:u w:val="single"/>
        </w:rPr>
        <w:t>рекомендується для захисту на науково-практичній конференції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Pr="00152A4F" w:rsidRDefault="000F4E69">
      <w:pPr>
        <w:pStyle w:val="a5"/>
        <w:ind w:right="279"/>
        <w:rPr>
          <w:rFonts w:ascii="Times New Roman" w:hAnsi="Times New Roman"/>
          <w:b w:val="0"/>
          <w:sz w:val="24"/>
          <w:szCs w:val="24"/>
        </w:rPr>
      </w:pPr>
      <w:r w:rsidRPr="00152A4F">
        <w:rPr>
          <w:rFonts w:ascii="Times New Roman" w:hAnsi="Times New Roman"/>
          <w:sz w:val="24"/>
          <w:szCs w:val="24"/>
        </w:rPr>
        <w:t>на наукову роботу</w:t>
      </w:r>
      <w:r w:rsidRPr="00152A4F">
        <w:rPr>
          <w:rFonts w:ascii="Times New Roman" w:hAnsi="Times New Roman"/>
          <w:b w:val="0"/>
          <w:sz w:val="24"/>
          <w:szCs w:val="24"/>
          <w:u w:val="single"/>
        </w:rPr>
        <w:t xml:space="preserve">         «Дискримінація»      , </w:t>
      </w:r>
      <w:r w:rsidRPr="00152A4F">
        <w:rPr>
          <w:rFonts w:ascii="Times New Roman" w:hAnsi="Times New Roman"/>
          <w:b w:val="0"/>
          <w:sz w:val="24"/>
          <w:szCs w:val="24"/>
        </w:rPr>
        <w:t xml:space="preserve">представлену на Конкурс </w:t>
      </w:r>
    </w:p>
    <w:p w:rsidR="005176E6" w:rsidRPr="00152A4F" w:rsidRDefault="000F4E69">
      <w:pPr>
        <w:pStyle w:val="a5"/>
        <w:ind w:right="279"/>
        <w:rPr>
          <w:rFonts w:ascii="Times New Roman" w:hAnsi="Times New Roman"/>
          <w:b w:val="0"/>
          <w:sz w:val="24"/>
          <w:szCs w:val="24"/>
        </w:rPr>
      </w:pPr>
      <w:r w:rsidRPr="00152A4F">
        <w:rPr>
          <w:rFonts w:ascii="Times New Roman" w:hAnsi="Times New Roman"/>
          <w:b w:val="0"/>
          <w:sz w:val="24"/>
          <w:szCs w:val="24"/>
        </w:rPr>
        <w:t>(шифр)</w:t>
      </w:r>
    </w:p>
    <w:p w:rsidR="0001337B" w:rsidRPr="00152A4F" w:rsidRDefault="0001337B" w:rsidP="0001337B">
      <w:pPr>
        <w:jc w:val="center"/>
      </w:pPr>
      <w:r w:rsidRPr="00152A4F">
        <w:t xml:space="preserve">зі спеціальності </w:t>
      </w:r>
      <w:r w:rsidRPr="00152A4F">
        <w:rPr>
          <w:u w:val="single"/>
        </w:rPr>
        <w:t>«Теорія та історія держави і права; історія політичних і правових учень; філософія  права</w:t>
      </w:r>
      <w:r w:rsidRPr="00152A4F">
        <w:t xml:space="preserve">» </w:t>
      </w:r>
    </w:p>
    <w:p w:rsidR="005176E6" w:rsidRPr="00152A4F" w:rsidRDefault="005176E6">
      <w:pPr>
        <w:ind w:right="279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Pr="00152A4F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П.2 практично відсутня новизна та оригінальність ідей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П.3 крім опитування не застосовуються інші методи практичної направленості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П.5 документальне впровадження відсутнє</w:t>
            </w: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28" w:type="dxa"/>
          </w:tcPr>
          <w:p w:rsidR="005176E6" w:rsidRPr="00152A4F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 xml:space="preserve"> ….</w:t>
            </w:r>
          </w:p>
        </w:tc>
        <w:tc>
          <w:tcPr>
            <w:tcW w:w="6120" w:type="dxa"/>
          </w:tcPr>
          <w:p w:rsidR="005176E6" w:rsidRPr="00152A4F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152A4F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152A4F">
        <w:tc>
          <w:tcPr>
            <w:tcW w:w="8928" w:type="dxa"/>
            <w:gridSpan w:val="3"/>
          </w:tcPr>
          <w:p w:rsidR="005176E6" w:rsidRPr="00152A4F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Pr="00152A4F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A4F">
              <w:rPr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Загальний висновок    </w:t>
      </w:r>
      <w:r w:rsidRPr="00963045">
        <w:rPr>
          <w:rFonts w:ascii="Times New Roman" w:hAnsi="Times New Roman"/>
          <w:b w:val="0"/>
          <w:sz w:val="24"/>
          <w:szCs w:val="24"/>
          <w:u w:val="single"/>
        </w:rPr>
        <w:t>рекомендується для захисту на науково-практичній конференції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«Органи безпеки»       ,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власні оригінальні ідеї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rFonts w:eastAsia="Calibri"/>
                <w:lang w:val="ru-RU" w:eastAsia="en-US"/>
              </w:rPr>
            </w:pPr>
            <w:r>
              <w:rPr>
                <w:sz w:val="22"/>
              </w:rPr>
              <w:t>Недостатня кількість наукових методів.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Методи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дослідження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не </w:t>
            </w:r>
            <w:proofErr w:type="spellStart"/>
            <w:r>
              <w:rPr>
                <w:rFonts w:eastAsia="Calibri"/>
                <w:lang w:val="ru-RU" w:eastAsia="en-US"/>
              </w:rPr>
              <w:t>зазначено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який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метод </w:t>
            </w:r>
            <w:proofErr w:type="spellStart"/>
            <w:r>
              <w:rPr>
                <w:rFonts w:eastAsia="Calibri"/>
                <w:lang w:val="ru-RU" w:eastAsia="en-US"/>
              </w:rPr>
              <w:t>використовувся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у якому структурному </w:t>
            </w:r>
            <w:proofErr w:type="spellStart"/>
            <w:r>
              <w:rPr>
                <w:rFonts w:eastAsia="Calibri"/>
                <w:lang w:val="ru-RU" w:eastAsia="en-US"/>
              </w:rPr>
              <w:t>підрозділі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Calibri"/>
                <w:lang w:val="ru-RU" w:eastAsia="en-US"/>
              </w:rPr>
              <w:t>отримання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якого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результату.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Наявні матеріали дисертаційних досліджень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Загальний висновок    </w:t>
      </w:r>
      <w:r w:rsidRPr="00963045">
        <w:rPr>
          <w:rFonts w:ascii="Times New Roman" w:hAnsi="Times New Roman"/>
          <w:b w:val="0"/>
          <w:sz w:val="24"/>
          <w:szCs w:val="24"/>
          <w:u w:val="single"/>
        </w:rPr>
        <w:t>рекомендується для захисту на науково-практичній конференції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ind w:left="6300" w:right="279"/>
        <w:jc w:val="both"/>
        <w:rPr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«Органи безпеки»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визначена авторська позиція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>Відсутні акти впровадження, що підтверджує відсутність належного рівня апробації та практичного значення результатів. Відсутні наукові публікації за темою.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Загальний висновок    </w:t>
      </w:r>
      <w:r w:rsidRPr="00963045">
        <w:rPr>
          <w:rFonts w:ascii="Times New Roman" w:hAnsi="Times New Roman"/>
          <w:b w:val="0"/>
          <w:sz w:val="24"/>
          <w:szCs w:val="24"/>
          <w:u w:val="single"/>
        </w:rPr>
        <w:t>рекомендується для захисту на науково-практичній конференції</w:t>
      </w:r>
    </w:p>
    <w:p w:rsidR="00963045" w:rsidRDefault="00963045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«Парадигма»      </w:t>
      </w:r>
      <w:r>
        <w:rPr>
          <w:rFonts w:ascii="Times New Roman" w:hAnsi="Times New Roman"/>
          <w:b w:val="0"/>
          <w:sz w:val="24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Поверхово висвітлена актуальність теми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Подекуди  робота має описовий характер без авторського аналізу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Висновки недостатньо обґрунтовані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Загальний висновок    </w:t>
      </w:r>
      <w:r w:rsidRPr="00963045">
        <w:rPr>
          <w:rFonts w:ascii="Times New Roman" w:hAnsi="Times New Roman"/>
          <w:b w:val="0"/>
          <w:sz w:val="24"/>
          <w:szCs w:val="24"/>
          <w:u w:val="single"/>
        </w:rPr>
        <w:t>рекомендується для захисту на науково-практичній конференції</w:t>
      </w:r>
    </w:p>
    <w:p w:rsidR="00963045" w:rsidRDefault="00963045">
      <w:pPr>
        <w:spacing w:after="200" w:line="276" w:lineRule="auto"/>
        <w:rPr>
          <w:b/>
          <w:szCs w:val="28"/>
        </w:rPr>
      </w:pPr>
    </w:p>
    <w:p w:rsidR="005176E6" w:rsidRDefault="000F4E69">
      <w:pPr>
        <w:spacing w:after="200" w:line="276" w:lineRule="auto"/>
        <w:rPr>
          <w:szCs w:val="28"/>
          <w:lang w:eastAsia="uk-UA"/>
        </w:rPr>
      </w:pPr>
      <w:r>
        <w:rPr>
          <w:b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«Парадигма»     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>Попри актуальність, наукова новизна роботи не</w:t>
            </w:r>
            <w:r>
              <w:rPr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 xml:space="preserve"> є логічно доведеною автором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 роботі недостатньо висвітлена власна позиція автора щодо досліджуваної проблеми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Висновки недостатньо обґрунтовані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Загальний висновок    </w:t>
      </w:r>
      <w:r w:rsidRPr="00963045">
        <w:rPr>
          <w:rFonts w:ascii="Times New Roman" w:hAnsi="Times New Roman"/>
          <w:b w:val="0"/>
          <w:sz w:val="24"/>
          <w:szCs w:val="24"/>
          <w:u w:val="single"/>
        </w:rPr>
        <w:t>рекомендується для захисту на науково-практичній конференції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spacing w:after="200" w:line="276" w:lineRule="auto"/>
        <w:rPr>
          <w:szCs w:val="28"/>
          <w:lang w:eastAsia="uk-UA"/>
        </w:rPr>
      </w:pPr>
      <w:r>
        <w:rPr>
          <w:b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«</w:t>
      </w:r>
      <w:r>
        <w:rPr>
          <w:rFonts w:ascii="Times New Roman" w:hAnsi="Times New Roman"/>
          <w:b w:val="0"/>
          <w:szCs w:val="28"/>
          <w:u w:val="single"/>
        </w:rPr>
        <w:t>Золота орда»</w:t>
      </w:r>
      <w:r>
        <w:rPr>
          <w:rFonts w:ascii="Times New Roman" w:hAnsi="Times New Roman"/>
          <w:b w:val="0"/>
          <w:szCs w:val="28"/>
        </w:rPr>
        <w:t>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651"/>
        <w:gridCol w:w="1449"/>
        <w:gridCol w:w="927"/>
      </w:tblGrid>
      <w:tr w:rsidR="005176E6">
        <w:trPr>
          <w:trHeight w:val="1078"/>
        </w:trPr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651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449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Актуальність проблеми обґрунтована лише маловідомістю теми дослідження. Не зазначено, зокрема, значимість досліджуваної проблематики для вдосконалення правового регулювання митного контролю в умовах сьогодення 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 науковій роботі відсутня інформація, які саме положення були сформульовані автором вперше, дістали подальшого розвитку чи удосконалені 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Відсутній опис використаних методів дослідження 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Наукова робота не містить опису наукових теоретичних результатів, автором сформульовані лише фрагментарні висновки до окремих питань дослідження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Документальне підтвердження впровадження результатів роботи відсутнє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10.6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Аналіз стану дослідження обраної проблематики у науковій роботі відсутній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10.8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 науковій роботі відсутня анотація, список використаної літератури, складений з порушенням вимог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10.9</w:t>
            </w:r>
          </w:p>
        </w:tc>
        <w:tc>
          <w:tcPr>
            <w:tcW w:w="6651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 науковій роботі відсутня інформація про наукові публікації</w:t>
            </w:r>
          </w:p>
        </w:tc>
        <w:tc>
          <w:tcPr>
            <w:tcW w:w="1449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Загальний висновок   </w:t>
      </w:r>
      <w:r w:rsidRPr="00963045">
        <w:rPr>
          <w:rFonts w:ascii="Times New Roman" w:hAnsi="Times New Roman"/>
          <w:b w:val="0"/>
          <w:sz w:val="24"/>
          <w:szCs w:val="24"/>
          <w:u w:val="single"/>
        </w:rPr>
        <w:t xml:space="preserve"> не рекомендується для захисту на науково-практичній конференції</w:t>
      </w:r>
    </w:p>
    <w:p w:rsidR="00963045" w:rsidRDefault="00963045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«Золота Орда»       ,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власні оригінальні ідеї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Немає обґрунтованих висновків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не </w:t>
      </w:r>
      <w:r w:rsidR="00963045">
        <w:rPr>
          <w:rFonts w:ascii="Times New Roman" w:hAnsi="Times New Roman"/>
          <w:b w:val="0"/>
          <w:sz w:val="24"/>
          <w:szCs w:val="28"/>
          <w:u w:val="single"/>
        </w:rPr>
        <w:t>рекомендується для захисту на науково-практичній конференції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«Гімалаї»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новизна та оригінальність ідей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відсутні посилання на наукову літературу, використання застарілої літератури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не є самостійною, додатки не відображені у тексті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 w:rsidP="00963045">
      <w:pPr>
        <w:pStyle w:val="a5"/>
        <w:ind w:left="-180" w:right="279"/>
        <w:jc w:val="left"/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</w:t>
      </w:r>
      <w:r w:rsidR="00963045">
        <w:rPr>
          <w:rFonts w:ascii="Times New Roman" w:hAnsi="Times New Roman"/>
          <w:b w:val="0"/>
          <w:sz w:val="24"/>
          <w:szCs w:val="28"/>
          <w:u w:val="single"/>
        </w:rPr>
        <w:t>рекомендується для захисту на науково-практичній конференції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</w:t>
      </w:r>
    </w:p>
    <w:p w:rsidR="00963045" w:rsidRDefault="00963045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963045" w:rsidRDefault="00963045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«Гімалаї»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аргументація між судовою реформою та сучасною судовою реформою в країні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Запропонований план не відповідає тематиці дослідження та вимогам, які ставляться до відповідного виду наукових робіт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План не відповідає темі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Відсутній компаративістський характер дослідження, оскільки досліджено лише історичний аспект проблеми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10.5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>Відсутні акти впровадження, що підтверджує відсутність належного рівня апробації та практичного значення результатів. Відсутні наукові публікації за темою.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36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</w:t>
      </w:r>
      <w:r w:rsidR="00963045">
        <w:rPr>
          <w:rFonts w:ascii="Times New Roman" w:hAnsi="Times New Roman"/>
          <w:b w:val="0"/>
          <w:sz w:val="24"/>
          <w:szCs w:val="28"/>
          <w:u w:val="single"/>
        </w:rPr>
        <w:t>рекомендується для захисту на науково-практичній конференції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</w:t>
      </w:r>
    </w:p>
    <w:p w:rsidR="005176E6" w:rsidRDefault="005176E6"/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«Грецький поліс»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виділено її сучасний характер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оригінальні ідеї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містить загальновідомий матеріал теоретичного характеру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Використання застарілої літератури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не обґрунтовані висновки та відсутня власна позиція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«Грецький поліс»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обґрунтовані висновки у роботі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нові джерела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відсутні посилання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36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</w:t>
      </w:r>
      <w:r>
        <w:rPr>
          <w:rFonts w:ascii="Times New Roman" w:hAnsi="Times New Roman"/>
          <w:b w:val="0"/>
          <w:szCs w:val="28"/>
          <w:u w:val="single"/>
          <w:lang w:val="en-US"/>
        </w:rPr>
        <w:t>Fortis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94190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94190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Pr="00094190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Більш детально необхідно було опрацювати методологію дослідження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Відсутні публікації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______</w:t>
      </w:r>
      <w:r>
        <w:rPr>
          <w:rFonts w:ascii="Times New Roman" w:hAnsi="Times New Roman"/>
          <w:b w:val="0"/>
          <w:szCs w:val="28"/>
          <w:u w:val="single"/>
          <w:lang w:val="en-US"/>
        </w:rPr>
        <w:t>Fortis</w:t>
      </w:r>
      <w:r>
        <w:rPr>
          <w:rFonts w:ascii="Times New Roman" w:hAnsi="Times New Roman"/>
          <w:b w:val="0"/>
          <w:szCs w:val="28"/>
        </w:rPr>
        <w:t>____,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94190">
              <w:rPr>
                <w:rFonts w:ascii="Times New Roman" w:hAnsi="Times New Roman"/>
                <w:b w:val="0"/>
                <w:sz w:val="24"/>
                <w:szCs w:val="24"/>
              </w:rPr>
              <w:t>Відсутні акти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094190">
        <w:tc>
          <w:tcPr>
            <w:tcW w:w="828" w:type="dxa"/>
          </w:tcPr>
          <w:p w:rsidR="005176E6" w:rsidRPr="00094190" w:rsidRDefault="005176E6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76E6" w:rsidRPr="00094190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Pr="00094190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094190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5176E6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5176E6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Вну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тр. переміщен</w:t>
      </w:r>
      <w:r w:rsidR="00152A4F">
        <w:rPr>
          <w:rFonts w:ascii="Times New Roman" w:hAnsi="Times New Roman"/>
          <w:b w:val="0"/>
          <w:szCs w:val="28"/>
          <w:u w:val="single"/>
        </w:rPr>
        <w:t>і</w:t>
      </w:r>
      <w:r>
        <w:rPr>
          <w:rFonts w:ascii="Times New Roman" w:hAnsi="Times New Roman"/>
          <w:b w:val="0"/>
          <w:szCs w:val="28"/>
          <w:u w:val="single"/>
        </w:rPr>
        <w:t xml:space="preserve"> особи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Робота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містить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велику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запозичень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дисертаційного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Вну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тр. переміщен</w:t>
      </w:r>
      <w:r w:rsidR="00152A4F">
        <w:rPr>
          <w:rFonts w:ascii="Times New Roman" w:hAnsi="Times New Roman"/>
          <w:b w:val="0"/>
          <w:szCs w:val="28"/>
          <w:u w:val="single"/>
        </w:rPr>
        <w:t>і</w:t>
      </w:r>
      <w:r>
        <w:rPr>
          <w:rFonts w:ascii="Times New Roman" w:hAnsi="Times New Roman"/>
          <w:b w:val="0"/>
          <w:szCs w:val="28"/>
          <w:u w:val="single"/>
        </w:rPr>
        <w:t xml:space="preserve"> особи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 w:rsidP="00F34383">
            <w:pPr>
              <w:jc w:val="both"/>
              <w:rPr>
                <w:b/>
              </w:rPr>
            </w:pPr>
            <w:r>
              <w:rPr>
                <w:sz w:val="22"/>
                <w:szCs w:val="22"/>
                <w:lang w:eastAsia="uk-UA"/>
              </w:rPr>
              <w:t>Робота переважною мірою базується на цитуванні робіт інших дослідників, що ставить під сумнів самосійне формулюва</w:t>
            </w:r>
            <w:r w:rsidR="00F34383">
              <w:rPr>
                <w:sz w:val="22"/>
                <w:szCs w:val="22"/>
                <w:lang w:eastAsia="uk-UA"/>
              </w:rPr>
              <w:t>ння елементів наукової новизни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F34383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Необхідно було б більш детально опрацювати методологію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____</w:t>
      </w:r>
      <w:r>
        <w:rPr>
          <w:rFonts w:ascii="Times New Roman" w:hAnsi="Times New Roman"/>
          <w:b w:val="0"/>
          <w:szCs w:val="28"/>
          <w:u w:val="single"/>
        </w:rPr>
        <w:t>Диску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рс </w:t>
      </w:r>
      <w:proofErr w:type="spellStart"/>
      <w:r>
        <w:rPr>
          <w:rFonts w:ascii="Times New Roman" w:hAnsi="Times New Roman"/>
          <w:b w:val="0"/>
          <w:szCs w:val="28"/>
          <w:u w:val="single"/>
        </w:rPr>
        <w:t>пр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ава</w:t>
      </w:r>
      <w:r>
        <w:rPr>
          <w:rFonts w:ascii="Times New Roman" w:hAnsi="Times New Roman"/>
          <w:b w:val="0"/>
          <w:szCs w:val="28"/>
        </w:rPr>
        <w:t>___,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Вступ не відповідає вимогам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(не визначено предмет і об’єкт дослідження)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є недостатньо обґрунтованими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5176E6"/>
    <w:p w:rsidR="005176E6" w:rsidRDefault="005176E6">
      <w:pPr>
        <w:rPr>
          <w:sz w:val="28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____</w:t>
      </w:r>
      <w:r>
        <w:rPr>
          <w:rFonts w:ascii="Times New Roman" w:hAnsi="Times New Roman"/>
          <w:b w:val="0"/>
          <w:szCs w:val="28"/>
          <w:u w:val="single"/>
        </w:rPr>
        <w:t>Диску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рс </w:t>
      </w:r>
      <w:proofErr w:type="spellStart"/>
      <w:r>
        <w:rPr>
          <w:rFonts w:ascii="Times New Roman" w:hAnsi="Times New Roman"/>
          <w:b w:val="0"/>
          <w:szCs w:val="28"/>
          <w:u w:val="single"/>
        </w:rPr>
        <w:t>пр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ава</w:t>
      </w:r>
      <w:r>
        <w:rPr>
          <w:rFonts w:ascii="Times New Roman" w:hAnsi="Times New Roman"/>
          <w:b w:val="0"/>
          <w:szCs w:val="28"/>
        </w:rPr>
        <w:t>___,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 w:rsidP="00E1780A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Подекуди робота має описовий характер і  виходить за рамки </w:t>
            </w:r>
            <w:proofErr w:type="spellStart"/>
            <w:r w:rsidR="00E1780A">
              <w:rPr>
                <w:rFonts w:ascii="Times New Roman" w:hAnsi="Times New Roman"/>
                <w:b w:val="0"/>
                <w:sz w:val="24"/>
                <w:szCs w:val="24"/>
              </w:rPr>
              <w:t>історико-правового</w:t>
            </w:r>
            <w:proofErr w:type="spellEnd"/>
            <w:r w:rsidR="00E178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дослідження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503781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Необхідно було детально опрацювати методологію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</w:t>
      </w:r>
      <w:r>
        <w:rPr>
          <w:rFonts w:ascii="Times New Roman" w:hAnsi="Times New Roman"/>
          <w:b w:val="0"/>
          <w:szCs w:val="28"/>
          <w:u w:val="single"/>
        </w:rPr>
        <w:t>Істор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ія права</w:t>
      </w:r>
      <w:r>
        <w:rPr>
          <w:rFonts w:ascii="Times New Roman" w:hAnsi="Times New Roman"/>
          <w:b w:val="0"/>
          <w:szCs w:val="28"/>
        </w:rPr>
        <w:t>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Поверхово висвітлена актуальність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Вступ не відповідає вимогам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(не визначено предмет і об’єкт дослідження)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роботі є граматичні помилки</w:t>
            </w:r>
            <w:r w:rsidR="00E1780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(с.26)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</w:t>
      </w:r>
      <w:r>
        <w:rPr>
          <w:rFonts w:ascii="Times New Roman" w:hAnsi="Times New Roman"/>
          <w:b w:val="0"/>
          <w:szCs w:val="28"/>
          <w:u w:val="single"/>
        </w:rPr>
        <w:t>Істор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ія права</w:t>
      </w:r>
      <w:r>
        <w:rPr>
          <w:rFonts w:ascii="Times New Roman" w:hAnsi="Times New Roman"/>
          <w:b w:val="0"/>
          <w:szCs w:val="28"/>
        </w:rPr>
        <w:t>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виходить за межі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історико-правового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Використано недостатню кількість джерел для повного висвітлення даної теми.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Pr="000F4E69" w:rsidRDefault="000F4E69" w:rsidP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Література оформлена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помилками</w:t>
            </w:r>
            <w:proofErr w:type="spellEnd"/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Лібертарись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ка думка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має описовий характер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Оформлення не відповідає встановленим вимогам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 недостатньо аргументовані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</w:tr>
    </w:tbl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br w:type="page"/>
      </w: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Лібертарись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ка думка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Вступ не відповідає встановленим вимогам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теми не відображена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роботі відсутні самостійні позиції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5176E6"/>
    <w:p w:rsidR="005176E6" w:rsidRDefault="005176E6"/>
    <w:p w:rsidR="005176E6" w:rsidRDefault="005176E6"/>
    <w:p w:rsidR="00963045" w:rsidRDefault="00963045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Незалежність</w:t>
      </w:r>
      <w:proofErr w:type="spellEnd"/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 вступі не визначено предмет, об’єкт, мета та методи дослідження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rPr>
                <w:lang w:eastAsia="uk-UA"/>
              </w:rPr>
              <w:t>Наукова робота не відзначається новизною, а окремі висновки автора лише повторюють загальновідомі факти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5176E6"/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br w:type="page"/>
      </w: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Незалежність</w:t>
      </w:r>
      <w:proofErr w:type="spellEnd"/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t>Висновки у роботі потребують посилення аргументації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Недостатньо висвітлена актуальність теми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rPr>
                <w:lang w:eastAsia="uk-UA"/>
              </w:rPr>
              <w:t>Попри актуальність, наукова новизна роботи не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є логічно доведеною автором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5176E6" w:rsidP="00963045">
      <w:pPr>
        <w:ind w:right="279"/>
        <w:jc w:val="both"/>
        <w:rPr>
          <w:sz w:val="28"/>
          <w:szCs w:val="28"/>
        </w:rPr>
      </w:pPr>
    </w:p>
    <w:p w:rsidR="00963045" w:rsidRDefault="00963045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Паперо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ві клейноди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</w:pPr>
            <w:r>
              <w:rPr>
                <w:lang w:eastAsia="uk-UA"/>
              </w:rPr>
              <w:t>Відсутні акти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Відсутні наукові </w:t>
            </w:r>
            <w:r w:rsidR="00E1780A">
              <w:rPr>
                <w:rFonts w:ascii="Times New Roman" w:hAnsi="Times New Roman"/>
                <w:b w:val="0"/>
                <w:sz w:val="24"/>
                <w:szCs w:val="24"/>
              </w:rPr>
              <w:t>публікації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5176E6" w:rsidRDefault="005176E6">
      <w:pPr>
        <w:rPr>
          <w:sz w:val="28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Паперо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ві клейноди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 w:rsidP="0001480B">
            <w:pPr>
              <w:ind w:firstLine="709"/>
              <w:jc w:val="both"/>
              <w:rPr>
                <w:b/>
              </w:rPr>
            </w:pPr>
            <w:r>
              <w:rPr>
                <w:sz w:val="22"/>
                <w:szCs w:val="22"/>
                <w:lang w:eastAsia="uk-UA"/>
              </w:rPr>
              <w:t xml:space="preserve">Методи дослідження не розкриті, де і який застосовувався та з якою метою.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 використана найновіша література за темою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рекомендується для захисту на науково-практичній конференції </w:t>
      </w:r>
    </w:p>
    <w:p w:rsidR="00963045" w:rsidRDefault="00963045">
      <w:pPr>
        <w:pStyle w:val="a5"/>
        <w:ind w:right="279"/>
        <w:rPr>
          <w:rFonts w:ascii="Times New Roman" w:hAnsi="Times New Roman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Політи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ка Директорії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Поверхово висвітлена актуальність теми.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містить багато цитувань без авторського аналізу проблеми.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не прослідковується у тексті роботи.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Відсутні акти впровадження, що підтверджує відсутність належного рівня апробації та практичного значення результатів.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Політи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ка Директорії</w:t>
      </w:r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 недостатньо обґрунтовані.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має описовий характер без авторського розуміння проблеми.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Методи дослідження не розкриті, де і який застосовувався та з якою метою. 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</w:t>
      </w:r>
      <w:r>
        <w:rPr>
          <w:rFonts w:ascii="Times New Roman" w:hAnsi="Times New Roman"/>
          <w:b w:val="0"/>
          <w:szCs w:val="28"/>
          <w:u w:val="single"/>
        </w:rPr>
        <w:t>Правн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ик </w:t>
      </w:r>
      <w:r>
        <w:rPr>
          <w:rFonts w:ascii="Times New Roman" w:hAnsi="Times New Roman"/>
          <w:b w:val="0"/>
          <w:szCs w:val="28"/>
        </w:rPr>
        <w:t>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</w:pPr>
            <w:r>
              <w:rPr>
                <w:sz w:val="22"/>
                <w:szCs w:val="22"/>
                <w:lang w:eastAsia="uk-UA"/>
              </w:rPr>
              <w:t>Відсутні акти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Відсутні наукові </w:t>
            </w:r>
            <w:r w:rsidR="0001480B">
              <w:rPr>
                <w:rFonts w:ascii="Times New Roman" w:hAnsi="Times New Roman"/>
                <w:b w:val="0"/>
                <w:sz w:val="24"/>
                <w:szCs w:val="24"/>
              </w:rPr>
              <w:t>публікації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5176E6"/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</w:t>
      </w:r>
      <w:r>
        <w:rPr>
          <w:rFonts w:ascii="Times New Roman" w:hAnsi="Times New Roman"/>
          <w:b w:val="0"/>
          <w:szCs w:val="28"/>
          <w:u w:val="single"/>
        </w:rPr>
        <w:t>Правн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ик </w:t>
      </w:r>
      <w:r>
        <w:rPr>
          <w:rFonts w:ascii="Times New Roman" w:hAnsi="Times New Roman"/>
          <w:b w:val="0"/>
          <w:szCs w:val="28"/>
        </w:rPr>
        <w:t>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F34383">
        <w:tc>
          <w:tcPr>
            <w:tcW w:w="828" w:type="dxa"/>
          </w:tcPr>
          <w:p w:rsidR="005176E6" w:rsidRPr="00F34383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383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Pr="00F34383" w:rsidRDefault="00F34383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383">
              <w:rPr>
                <w:rFonts w:ascii="Times New Roman" w:hAnsi="Times New Roman"/>
                <w:b w:val="0"/>
                <w:sz w:val="24"/>
                <w:szCs w:val="24"/>
              </w:rPr>
              <w:t>Відсутні акти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Pr="00F34383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Pr="00F34383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F34383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Відсутні наукові публікації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</w:t>
      </w:r>
      <w:r>
        <w:rPr>
          <w:rFonts w:ascii="Times New Roman" w:hAnsi="Times New Roman"/>
          <w:b w:val="0"/>
          <w:szCs w:val="28"/>
          <w:u w:val="single"/>
        </w:rPr>
        <w:t>Право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ве регулювання</w:t>
      </w:r>
      <w:r>
        <w:rPr>
          <w:rFonts w:ascii="Times New Roman" w:hAnsi="Times New Roman"/>
          <w:b w:val="0"/>
          <w:szCs w:val="28"/>
        </w:rPr>
        <w:t>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Потребує переосмислення емпірична база дослідження та наукова новизна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094190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  <w:u w:val="single"/>
        </w:rPr>
        <w:t>Правове регулювання</w:t>
      </w:r>
      <w:r>
        <w:rPr>
          <w:rFonts w:ascii="Times New Roman" w:hAnsi="Times New Roman"/>
          <w:b w:val="0"/>
          <w:szCs w:val="28"/>
        </w:rPr>
        <w:t>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  розширення окремих положень наукового дослідження у публікаціях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94190" w:rsidP="00094190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достатній мірі не аргументовано новизну дослідження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5176E6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5176E6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</w:t>
      </w:r>
      <w:r w:rsidR="0001480B">
        <w:rPr>
          <w:rFonts w:ascii="Times New Roman" w:hAnsi="Times New Roman"/>
          <w:b w:val="0"/>
          <w:szCs w:val="28"/>
        </w:rPr>
        <w:t>_</w:t>
      </w:r>
      <w:r>
        <w:rPr>
          <w:rFonts w:ascii="Times New Roman" w:hAnsi="Times New Roman"/>
          <w:b w:val="0"/>
          <w:szCs w:val="28"/>
          <w:u w:val="single"/>
        </w:rPr>
        <w:t>Правові системи</w:t>
      </w:r>
      <w:r>
        <w:rPr>
          <w:rFonts w:ascii="Times New Roman" w:hAnsi="Times New Roman"/>
          <w:b w:val="0"/>
          <w:szCs w:val="28"/>
        </w:rPr>
        <w:t>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Описовий характер роботи, не підняті основні шляхи розвитку правових систем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rPr>
                <w:lang w:eastAsia="uk-UA"/>
              </w:rPr>
              <w:t xml:space="preserve">Наукова робота не відзначається новизною, а окремі висновки автора лише повторюють загальновідомі факти.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t>Висновки у роботі потребують посилення аргументації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не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br w:type="page"/>
      </w: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Право</w:t>
      </w:r>
      <w:proofErr w:type="spellEnd"/>
      <w:r>
        <w:rPr>
          <w:rFonts w:ascii="Times New Roman" w:hAnsi="Times New Roman"/>
          <w:b w:val="0"/>
          <w:szCs w:val="28"/>
          <w:u w:val="single"/>
        </w:rPr>
        <w:t xml:space="preserve">ві </w:t>
      </w:r>
      <w:proofErr w:type="spellStart"/>
      <w:r>
        <w:rPr>
          <w:rFonts w:ascii="Times New Roman" w:hAnsi="Times New Roman"/>
          <w:b w:val="0"/>
          <w:szCs w:val="28"/>
          <w:u w:val="single"/>
        </w:rPr>
        <w:t>си</w:t>
      </w:r>
      <w:proofErr w:type="spellEnd"/>
      <w:r>
        <w:rPr>
          <w:rFonts w:ascii="Times New Roman" w:hAnsi="Times New Roman"/>
          <w:b w:val="0"/>
          <w:szCs w:val="28"/>
          <w:u w:val="single"/>
        </w:rPr>
        <w:t>стеми</w:t>
      </w:r>
      <w:r>
        <w:rPr>
          <w:rFonts w:ascii="Times New Roman" w:hAnsi="Times New Roman"/>
          <w:b w:val="0"/>
          <w:szCs w:val="28"/>
        </w:rPr>
        <w:t xml:space="preserve">___, представлену на Конкурс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(шифр)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0"/>
        </w:rPr>
      </w:pP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rPr>
                <w:lang w:eastAsia="uk-UA"/>
              </w:rPr>
              <w:t xml:space="preserve">Наукова робота не відзначається новизною, а окремі висновки автора лише повторюють загальновідомі факти.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 w:rsidP="0001480B">
            <w:pPr>
              <w:ind w:right="279"/>
              <w:jc w:val="both"/>
              <w:rPr>
                <w:b/>
              </w:rPr>
            </w:pPr>
            <w:r>
              <w:t xml:space="preserve">Висновки у роботі потребують посилення аргументації.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не носить самостійного характеру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не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</w:p>
    <w:p w:rsidR="0001480B" w:rsidRDefault="0001480B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_______</w:t>
      </w:r>
      <w:r>
        <w:rPr>
          <w:rFonts w:ascii="Times New Roman" w:hAnsi="Times New Roman"/>
          <w:b w:val="0"/>
          <w:szCs w:val="28"/>
          <w:u w:val="single"/>
        </w:rPr>
        <w:t>Щастя</w:t>
      </w:r>
      <w:r>
        <w:rPr>
          <w:rFonts w:ascii="Times New Roman" w:hAnsi="Times New Roman"/>
          <w:b w:val="0"/>
          <w:szCs w:val="28"/>
        </w:rPr>
        <w:t>_</w:t>
      </w:r>
      <w:proofErr w:type="spellEnd"/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</w:pPr>
            <w:r>
              <w:rPr>
                <w:sz w:val="22"/>
                <w:szCs w:val="22"/>
                <w:lang w:eastAsia="uk-UA"/>
              </w:rPr>
              <w:t>Відсутні акти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Відсутні наукові </w:t>
            </w:r>
            <w:r w:rsidR="0001480B">
              <w:rPr>
                <w:rFonts w:ascii="Times New Roman" w:hAnsi="Times New Roman"/>
                <w:b w:val="0"/>
                <w:sz w:val="24"/>
                <w:szCs w:val="24"/>
              </w:rPr>
              <w:t>публікації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_______</w:t>
      </w:r>
      <w:r>
        <w:rPr>
          <w:rFonts w:ascii="Times New Roman" w:hAnsi="Times New Roman"/>
          <w:b w:val="0"/>
          <w:szCs w:val="28"/>
          <w:u w:val="single"/>
        </w:rPr>
        <w:t>Щастя</w:t>
      </w:r>
      <w:r>
        <w:rPr>
          <w:rFonts w:ascii="Times New Roman" w:hAnsi="Times New Roman"/>
          <w:b w:val="0"/>
          <w:szCs w:val="28"/>
        </w:rPr>
        <w:t>_</w:t>
      </w:r>
      <w:proofErr w:type="spellEnd"/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 презентацію моделі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F34383" w:rsidP="00F34383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Використана наукова джерельна база у повній мірі не відображає розкриття деяких наукових положень щодо тенденцій вдосконалення юридичної освіти загалом (а саме, використання інформаційних технологій в освітній діяльності, відтоку молоді за кордон тощо)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01480B" w:rsidRDefault="0001480B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___</w:t>
      </w:r>
      <w:r>
        <w:rPr>
          <w:rFonts w:ascii="Times New Roman" w:hAnsi="Times New Roman"/>
          <w:b w:val="0"/>
          <w:szCs w:val="28"/>
          <w:u w:val="single"/>
        </w:rPr>
        <w:t>Праворозуміння</w:t>
      </w:r>
      <w:proofErr w:type="spellEnd"/>
      <w:r>
        <w:rPr>
          <w:rFonts w:ascii="Times New Roman" w:hAnsi="Times New Roman"/>
          <w:b w:val="0"/>
          <w:szCs w:val="28"/>
        </w:rPr>
        <w:t>__,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Pr="0001480B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80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Pr="0001480B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80B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Pr="0001480B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80B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Pr="0001480B" w:rsidRDefault="0001480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80B">
              <w:rPr>
                <w:rFonts w:ascii="Times New Roman" w:hAnsi="Times New Roman"/>
                <w:b w:val="0"/>
                <w:sz w:val="24"/>
                <w:szCs w:val="24"/>
              </w:rPr>
              <w:t>Немає актів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63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5176E6"/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u w:val="single"/>
          <w:lang w:val="ru-RU"/>
        </w:rPr>
        <w:t>Праворозуміння</w:t>
      </w:r>
      <w:proofErr w:type="spellEnd"/>
      <w:r>
        <w:rPr>
          <w:rFonts w:ascii="Times New Roman" w:hAnsi="Times New Roman"/>
          <w:b w:val="0"/>
          <w:szCs w:val="28"/>
        </w:rPr>
        <w:t>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1480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Відсутні публікації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 «</w:t>
      </w:r>
      <w:r>
        <w:rPr>
          <w:rFonts w:ascii="Times New Roman" w:hAnsi="Times New Roman"/>
          <w:b w:val="0"/>
          <w:szCs w:val="28"/>
          <w:u w:val="single"/>
        </w:rPr>
        <w:t>Інформаційне суспільство</w:t>
      </w:r>
      <w:r>
        <w:rPr>
          <w:rFonts w:ascii="Times New Roman" w:hAnsi="Times New Roman"/>
          <w:b w:val="0"/>
          <w:szCs w:val="28"/>
        </w:rPr>
        <w:t>»,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деяких частинах в роботі відсутні оригінальні ідеї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 w:rsidP="0001480B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Предмет дослідження – вплив громадянського суспільства на функціонування інформаційних правовідносин не повною мірою відтворюється у назві роботи.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5176E6"/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«Інформаційне суспільство»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 w:rsidP="0001480B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Назва підрозділу 3.1. «Інтеграція сфери інформаційно-комунікаційних технологій та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4"/>
              </w:rPr>
              <w:t>Інтернет-мереж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у діяльність засобів масової інформації в Україні не має прямого відношення до права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акти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79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01480B" w:rsidRDefault="0001480B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«Ельбрус 5642»       ,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Відсутність наукових публікацій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Наукова робота не відзначається оригінальністю ідей, а окремі висновки автора лише повторюють загальновідомі факти. 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Pr="00963045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</w:t>
      </w:r>
      <w:r>
        <w:rPr>
          <w:rFonts w:ascii="Times New Roman" w:hAnsi="Times New Roman"/>
          <w:b w:val="0"/>
          <w:sz w:val="24"/>
          <w:szCs w:val="24"/>
          <w:u w:val="single"/>
        </w:rPr>
        <w:t>Ельбрус5642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»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власна позиція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1480B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10.4</w:t>
            </w:r>
          </w:p>
        </w:tc>
        <w:tc>
          <w:tcPr>
            <w:tcW w:w="6120" w:type="dxa"/>
          </w:tcPr>
          <w:p w:rsidR="005176E6" w:rsidRDefault="0001480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багато вже загальновідомих положень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51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963045" w:rsidRDefault="00963045" w:rsidP="00963045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«Наука»      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Відсутній висновок до п.11 і 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до всіх наданих джерел у списку літератури не є вкладені сторінки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both"/>
              <w:rPr>
                <w:b/>
                <w:sz w:val="22"/>
                <w:lang w:eastAsia="en-US"/>
              </w:rPr>
            </w:pPr>
            <w:r>
              <w:rPr>
                <w:lang w:eastAsia="uk-UA"/>
              </w:rPr>
              <w:t xml:space="preserve">Наукова робота не відзначається новизною, а окремі висновки автора лише повторюють загальновідомі факти.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 у роботі потребують посилення аргументації.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59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r w:rsidR="00C47E47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  <w:u w:val="single"/>
          <w:lang w:val="ru-RU"/>
        </w:rPr>
        <w:t>Наука</w:t>
      </w:r>
      <w:r w:rsidR="00C47E47">
        <w:rPr>
          <w:rFonts w:ascii="Times New Roman" w:hAnsi="Times New Roman"/>
          <w:b w:val="0"/>
          <w:szCs w:val="28"/>
          <w:u w:val="single"/>
          <w:lang w:val="ru-RU"/>
        </w:rPr>
        <w:t>»</w:t>
      </w:r>
      <w:r>
        <w:rPr>
          <w:rFonts w:ascii="Times New Roman" w:hAnsi="Times New Roman"/>
          <w:b w:val="0"/>
          <w:szCs w:val="28"/>
        </w:rPr>
        <w:t>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оформленні літератури інколи немає нумерації сторінок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16033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480B">
              <w:rPr>
                <w:rFonts w:ascii="Times New Roman" w:hAnsi="Times New Roman"/>
                <w:b w:val="0"/>
                <w:sz w:val="24"/>
                <w:szCs w:val="24"/>
              </w:rPr>
              <w:t>Немає актів впровадження, що підтверджує відсутність належного рівня апробації та практичного значення результатів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</w:t>
      </w:r>
      <w:r>
        <w:rPr>
          <w:rFonts w:ascii="Times New Roman" w:hAnsi="Times New Roman"/>
          <w:b w:val="0"/>
          <w:sz w:val="24"/>
          <w:szCs w:val="28"/>
          <w:u w:val="single"/>
          <w:lang w:val="en-US"/>
        </w:rPr>
        <w:t>CITIZEN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 розділі 3 не повність розкрита державно-правові перетворення сучасної української держави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Відсутнє документальне впровадження результатів роботи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5176E6">
      <w:pPr>
        <w:rPr>
          <w:sz w:val="28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</w:t>
      </w:r>
      <w:r>
        <w:rPr>
          <w:rFonts w:ascii="Times New Roman" w:hAnsi="Times New Roman"/>
          <w:b w:val="0"/>
          <w:sz w:val="24"/>
          <w:szCs w:val="28"/>
          <w:u w:val="single"/>
          <w:lang w:val="en-US"/>
        </w:rPr>
        <w:t>CITIZEN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Детальніше бажано б було висловити пропозицію щодо удосконалення законодавства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відсутня авторська позиція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наявні використання вже раніше досліджених аспектів проблеми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>Мусульманське право,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tbl>
      <w:tblPr>
        <w:tblStyle w:val="ae"/>
        <w:tblW w:w="9832" w:type="dxa"/>
        <w:tblLayout w:type="fixed"/>
        <w:tblLook w:val="04A0" w:firstRow="1" w:lastRow="0" w:firstColumn="1" w:lastColumn="0" w:noHBand="0" w:noVBand="1"/>
      </w:tblPr>
      <w:tblGrid>
        <w:gridCol w:w="855"/>
        <w:gridCol w:w="5392"/>
        <w:gridCol w:w="2648"/>
        <w:gridCol w:w="937"/>
      </w:tblGrid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5392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2648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3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2648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3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264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2648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3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Слабкою є оригінальність ідеї, та актуальність теми, недостатньою слід вважати  прак</w:t>
            </w:r>
            <w:r w:rsidR="008406A8">
              <w:rPr>
                <w:rFonts w:ascii="Times New Roman" w:hAnsi="Times New Roman"/>
                <w:b w:val="0"/>
                <w:sz w:val="22"/>
                <w:szCs w:val="24"/>
              </w:rPr>
              <w:t>тичну направленість дослідження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3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55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5392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має описовий характер, без власної думки автора щодо даної проблеми.</w:t>
            </w:r>
          </w:p>
        </w:tc>
        <w:tc>
          <w:tcPr>
            <w:tcW w:w="2648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3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55" w:type="dxa"/>
          </w:tcPr>
          <w:p w:rsidR="008406A8" w:rsidRDefault="008406A8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5392" w:type="dxa"/>
          </w:tcPr>
          <w:p w:rsidR="008406A8" w:rsidRDefault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Висновки до роботи повинні містити результати дослідження, а не загальні фрази</w:t>
            </w:r>
          </w:p>
        </w:tc>
        <w:tc>
          <w:tcPr>
            <w:tcW w:w="2648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3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 w:rsidRPr="008406A8">
        <w:tc>
          <w:tcPr>
            <w:tcW w:w="855" w:type="dxa"/>
          </w:tcPr>
          <w:p w:rsidR="008406A8" w:rsidRPr="008406A8" w:rsidRDefault="008406A8">
            <w:pPr>
              <w:pStyle w:val="a5"/>
              <w:ind w:right="-108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392" w:type="dxa"/>
          </w:tcPr>
          <w:p w:rsidR="008406A8" w:rsidRPr="008406A8" w:rsidRDefault="008406A8">
            <w:pPr>
              <w:pStyle w:val="a5"/>
              <w:ind w:right="279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648" w:type="dxa"/>
          </w:tcPr>
          <w:p w:rsidR="008406A8" w:rsidRPr="008406A8" w:rsidRDefault="008406A8">
            <w:pPr>
              <w:pStyle w:val="a5"/>
              <w:ind w:right="279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37" w:type="dxa"/>
          </w:tcPr>
          <w:p w:rsidR="008406A8" w:rsidRPr="008406A8" w:rsidRDefault="008406A8">
            <w:pPr>
              <w:pStyle w:val="a5"/>
              <w:ind w:right="279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176E6">
        <w:trPr>
          <w:trHeight w:val="345"/>
        </w:trPr>
        <w:tc>
          <w:tcPr>
            <w:tcW w:w="8895" w:type="dxa"/>
            <w:gridSpan w:val="3"/>
          </w:tcPr>
          <w:p w:rsidR="005176E6" w:rsidRDefault="000F4E69">
            <w:pPr>
              <w:pStyle w:val="a5"/>
              <w:ind w:left="-72" w:right="279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Сума балів</w:t>
            </w:r>
          </w:p>
        </w:tc>
        <w:tc>
          <w:tcPr>
            <w:tcW w:w="937" w:type="dxa"/>
          </w:tcPr>
          <w:p w:rsidR="005176E6" w:rsidRDefault="000F4E69">
            <w:pPr>
              <w:pStyle w:val="a5"/>
              <w:ind w:left="-72" w:right="279"/>
              <w:jc w:val="left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32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Мусульманське право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 w:rsidP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Автор у Вступі анотації зазначає, що метою роботи є теоретичні основи особливостей мусульманського права, що не відповідає назві наукової роботи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має багато запозичень із доступних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28" w:type="dxa"/>
          </w:tcPr>
          <w:p w:rsidR="008406A8" w:rsidRDefault="008406A8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10.3 </w:t>
            </w:r>
          </w:p>
        </w:tc>
        <w:tc>
          <w:tcPr>
            <w:tcW w:w="6120" w:type="dxa"/>
          </w:tcPr>
          <w:p w:rsidR="008406A8" w:rsidRDefault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Висновки є недостатньо обґрунтованими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</w:t>
      </w:r>
      <w:r w:rsidR="008406A8">
        <w:rPr>
          <w:rFonts w:ascii="Times New Roman" w:hAnsi="Times New Roman"/>
          <w:b w:val="0"/>
          <w:sz w:val="24"/>
          <w:szCs w:val="28"/>
          <w:u w:val="single"/>
        </w:rPr>
        <w:t>«</w:t>
      </w:r>
      <w:r>
        <w:rPr>
          <w:rFonts w:ascii="Times New Roman" w:hAnsi="Times New Roman"/>
          <w:b w:val="0"/>
          <w:sz w:val="24"/>
          <w:szCs w:val="28"/>
          <w:u w:val="single"/>
        </w:rPr>
        <w:t>Ант 1952</w:t>
      </w:r>
      <w:r w:rsidR="008406A8">
        <w:rPr>
          <w:rFonts w:ascii="Times New Roman" w:hAnsi="Times New Roman"/>
          <w:b w:val="0"/>
          <w:sz w:val="24"/>
          <w:szCs w:val="28"/>
          <w:u w:val="single"/>
        </w:rPr>
        <w:t>»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0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rPr>
          <w:trHeight w:val="555"/>
        </w:trPr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rPr>
          <w:trHeight w:val="675"/>
        </w:trPr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</w:t>
            </w:r>
            <w:r w:rsidR="008406A8"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публікації з приводів теми дослідження та документальні підтвердження впроваджених результатів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rPr>
          <w:trHeight w:val="675"/>
        </w:trPr>
        <w:tc>
          <w:tcPr>
            <w:tcW w:w="828" w:type="dxa"/>
          </w:tcPr>
          <w:p w:rsidR="005176E6" w:rsidRDefault="000F4E69" w:rsidP="008406A8">
            <w:pPr>
              <w:pStyle w:val="a5"/>
              <w:ind w:right="-97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містить серйозні недоліки в оформлені.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rPr>
          <w:trHeight w:val="675"/>
        </w:trPr>
        <w:tc>
          <w:tcPr>
            <w:tcW w:w="828" w:type="dxa"/>
          </w:tcPr>
          <w:p w:rsidR="008406A8" w:rsidRDefault="008406A8" w:rsidP="008406A8">
            <w:pPr>
              <w:pStyle w:val="a5"/>
              <w:ind w:right="-97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8406A8" w:rsidRDefault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 достатній мірі не аргументовано актуальність і новизну дослідження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rPr>
          <w:trHeight w:val="675"/>
        </w:trPr>
        <w:tc>
          <w:tcPr>
            <w:tcW w:w="828" w:type="dxa"/>
          </w:tcPr>
          <w:p w:rsidR="008406A8" w:rsidRDefault="008406A8" w:rsidP="008406A8">
            <w:pPr>
              <w:pStyle w:val="a5"/>
              <w:ind w:right="-97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8406A8" w:rsidRDefault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Відсутність логічності та послідовності викладення матеріалу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  <w:lang w:val="ru-RU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Pr="00C47E47" w:rsidRDefault="000F4E69">
      <w:pPr>
        <w:pStyle w:val="a5"/>
        <w:ind w:right="279"/>
        <w:rPr>
          <w:rFonts w:ascii="Times New Roman" w:hAnsi="Times New Roman"/>
          <w:b w:val="0"/>
          <w:sz w:val="22"/>
          <w:szCs w:val="22"/>
        </w:rPr>
      </w:pPr>
      <w:r w:rsidRPr="00C47E47">
        <w:rPr>
          <w:rFonts w:ascii="Times New Roman" w:hAnsi="Times New Roman"/>
          <w:sz w:val="22"/>
          <w:szCs w:val="22"/>
        </w:rPr>
        <w:lastRenderedPageBreak/>
        <w:t>РЕЦЕНЗІЯ</w:t>
      </w:r>
      <w:r w:rsidRPr="00C47E47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5176E6" w:rsidRPr="00C47E47" w:rsidRDefault="000F4E69">
      <w:pPr>
        <w:pStyle w:val="a5"/>
        <w:ind w:right="279"/>
        <w:rPr>
          <w:rFonts w:ascii="Times New Roman" w:hAnsi="Times New Roman"/>
          <w:b w:val="0"/>
          <w:sz w:val="22"/>
          <w:szCs w:val="22"/>
        </w:rPr>
      </w:pPr>
      <w:r w:rsidRPr="00C47E47">
        <w:rPr>
          <w:rFonts w:ascii="Times New Roman" w:hAnsi="Times New Roman"/>
          <w:sz w:val="22"/>
          <w:szCs w:val="22"/>
        </w:rPr>
        <w:t>на наукову роботу</w:t>
      </w:r>
      <w:r w:rsidRPr="00C47E47">
        <w:rPr>
          <w:rFonts w:ascii="Times New Roman" w:hAnsi="Times New Roman"/>
          <w:b w:val="0"/>
          <w:sz w:val="22"/>
          <w:szCs w:val="22"/>
        </w:rPr>
        <w:t xml:space="preserve">      «</w:t>
      </w:r>
      <w:r w:rsidR="008406A8" w:rsidRPr="00C47E47">
        <w:rPr>
          <w:rFonts w:ascii="Times New Roman" w:hAnsi="Times New Roman"/>
          <w:b w:val="0"/>
          <w:sz w:val="22"/>
          <w:szCs w:val="22"/>
          <w:u w:val="single"/>
        </w:rPr>
        <w:t>А</w:t>
      </w:r>
      <w:r w:rsidRPr="00C47E47">
        <w:rPr>
          <w:rFonts w:ascii="Times New Roman" w:hAnsi="Times New Roman"/>
          <w:b w:val="0"/>
          <w:sz w:val="22"/>
          <w:szCs w:val="22"/>
          <w:u w:val="single"/>
        </w:rPr>
        <w:t xml:space="preserve">нт1952»     </w:t>
      </w:r>
      <w:r w:rsidRPr="00C47E47">
        <w:rPr>
          <w:rFonts w:ascii="Times New Roman" w:hAnsi="Times New Roman"/>
          <w:b w:val="0"/>
          <w:sz w:val="22"/>
          <w:szCs w:val="22"/>
        </w:rPr>
        <w:t xml:space="preserve">, представлену на Конкурс </w:t>
      </w:r>
    </w:p>
    <w:p w:rsidR="005176E6" w:rsidRPr="00C47E47" w:rsidRDefault="000F4E69">
      <w:pPr>
        <w:pStyle w:val="a5"/>
        <w:ind w:right="279"/>
        <w:rPr>
          <w:rFonts w:ascii="Times New Roman" w:hAnsi="Times New Roman"/>
          <w:b w:val="0"/>
          <w:sz w:val="22"/>
          <w:szCs w:val="22"/>
        </w:rPr>
      </w:pPr>
      <w:r w:rsidRPr="00C47E47">
        <w:rPr>
          <w:rFonts w:ascii="Times New Roman" w:hAnsi="Times New Roman"/>
          <w:b w:val="0"/>
          <w:sz w:val="22"/>
          <w:szCs w:val="22"/>
        </w:rPr>
        <w:t>(шифр)</w:t>
      </w:r>
    </w:p>
    <w:p w:rsidR="0001337B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935"/>
        <w:gridCol w:w="1165"/>
        <w:gridCol w:w="927"/>
      </w:tblGrid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з/п</w:t>
            </w:r>
          </w:p>
        </w:tc>
        <w:tc>
          <w:tcPr>
            <w:tcW w:w="6935" w:type="dxa"/>
          </w:tcPr>
          <w:p w:rsidR="005176E6" w:rsidRPr="00C47E47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Характеристики та критерії оцінки рукопису наукової роботи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-8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Бали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Актуальність проблеми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10 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Новизна та оригінальність ідей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Використані методи дослідження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Теоретичні наукові результати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Ступінь самостійності роботи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</w:tr>
      <w:tr w:rsidR="005176E6" w:rsidRPr="00C47E47">
        <w:trPr>
          <w:trHeight w:val="302"/>
        </w:trPr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Якість оформлення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Наукові публікації</w:t>
            </w:r>
          </w:p>
        </w:tc>
        <w:tc>
          <w:tcPr>
            <w:tcW w:w="1165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У вітчизняній юриспруденції існує достатньо велика кількість праць, присвячених загальному аналізу виникнення та розвитку законодавства щодо протидії корупції. Зокрема, дану проблематику досліджували </w:t>
            </w:r>
            <w:proofErr w:type="spellStart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Булавіна</w:t>
            </w:r>
            <w:proofErr w:type="spellEnd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 С.Є., Давидова Т.О. Бадалова О.С., Бережний А.М., </w:t>
            </w:r>
            <w:proofErr w:type="spellStart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Драган</w:t>
            </w:r>
            <w:proofErr w:type="spellEnd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 О.,  </w:t>
            </w:r>
            <w:proofErr w:type="spellStart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Ільєнок</w:t>
            </w:r>
            <w:proofErr w:type="spellEnd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 Т.В, Ковний Ю., Соловйов В.М., Скомаров О., Остафійчук Г.,</w:t>
            </w:r>
            <w:r w:rsidRPr="00C47E4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 </w:t>
            </w:r>
            <w:proofErr w:type="spellStart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Лупан</w:t>
            </w:r>
            <w:proofErr w:type="spellEnd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, О.О.,Коваленко В.В. та ін. Доцільно було б чітко означити хронологічні межі, що забезпечило б можливість автору більшою мірою сконцентруватися на недоліках законодавства щодо протидії корупції у конкретно визначений історичний період та сформулювати шляхи їх усунення.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10.3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У науковій роботі відсутнє обґрунтування методів дослідження, дано лише їх перелік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10.4.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Наукова робота не містить інформації, які положення </w:t>
            </w:r>
            <w:proofErr w:type="spellStart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обгрутовані</w:t>
            </w:r>
            <w:proofErr w:type="spellEnd"/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 xml:space="preserve"> вперше автором, відсутня обов’язкова складова наукової роботи - вступ 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10.5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Документальне підтвердження впровадження результатів роботи відсутнє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10.6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Аналіз стану дослідження обраної проблематики у науковій роботі відсутній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10.8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У науковій роботі відсутній вступ, список використаної літератури, складений з порушенням вимог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28" w:type="dxa"/>
          </w:tcPr>
          <w:p w:rsidR="005176E6" w:rsidRPr="00C47E47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10.9</w:t>
            </w:r>
          </w:p>
        </w:tc>
        <w:tc>
          <w:tcPr>
            <w:tcW w:w="6935" w:type="dxa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У науковій роботі відсутня інформація про наукові публікації</w:t>
            </w:r>
          </w:p>
        </w:tc>
        <w:tc>
          <w:tcPr>
            <w:tcW w:w="1165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5176E6" w:rsidRPr="00C47E47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176E6" w:rsidRPr="00C47E47">
        <w:tc>
          <w:tcPr>
            <w:tcW w:w="8928" w:type="dxa"/>
            <w:gridSpan w:val="3"/>
          </w:tcPr>
          <w:p w:rsidR="005176E6" w:rsidRPr="00C47E47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Сума балів</w:t>
            </w:r>
          </w:p>
        </w:tc>
        <w:tc>
          <w:tcPr>
            <w:tcW w:w="927" w:type="dxa"/>
          </w:tcPr>
          <w:p w:rsidR="005176E6" w:rsidRPr="00C47E47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47E47">
              <w:rPr>
                <w:rFonts w:ascii="Times New Roman" w:hAnsi="Times New Roman"/>
                <w:b w:val="0"/>
                <w:sz w:val="22"/>
                <w:szCs w:val="22"/>
              </w:rPr>
              <w:t>40</w:t>
            </w:r>
          </w:p>
        </w:tc>
      </w:tr>
    </w:tbl>
    <w:p w:rsidR="005176E6" w:rsidRPr="00C47E47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2"/>
          <w:szCs w:val="22"/>
        </w:rPr>
      </w:pPr>
    </w:p>
    <w:p w:rsidR="005176E6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 w:rsidRPr="00C47E47">
        <w:rPr>
          <w:rFonts w:ascii="Times New Roman" w:hAnsi="Times New Roman"/>
          <w:b w:val="0"/>
          <w:sz w:val="24"/>
          <w:szCs w:val="24"/>
        </w:rPr>
        <w:t xml:space="preserve">Загальний висновок: </w:t>
      </w:r>
      <w:r w:rsidRPr="00C47E47">
        <w:rPr>
          <w:rFonts w:ascii="Times New Roman" w:hAnsi="Times New Roman"/>
          <w:b w:val="0"/>
          <w:sz w:val="24"/>
          <w:szCs w:val="24"/>
          <w:u w:val="single"/>
        </w:rPr>
        <w:t xml:space="preserve"> не  рекомендується для захисту на науково-практичній конференції </w:t>
      </w:r>
    </w:p>
    <w:p w:rsidR="0001337B" w:rsidRDefault="0001337B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</w:t>
      </w:r>
      <w:r w:rsidR="00C47E47">
        <w:rPr>
          <w:rFonts w:ascii="Times New Roman" w:hAnsi="Times New Roman"/>
          <w:b w:val="0"/>
          <w:sz w:val="24"/>
          <w:szCs w:val="28"/>
          <w:u w:val="single"/>
        </w:rPr>
        <w:t>«3</w:t>
      </w:r>
      <w:r w:rsidR="00C47E47" w:rsidRPr="00C47E47">
        <w:rPr>
          <w:rFonts w:ascii="Times New Roman" w:hAnsi="Times New Roman"/>
          <w:b w:val="0"/>
          <w:sz w:val="24"/>
          <w:szCs w:val="28"/>
          <w:u w:val="single"/>
          <w:lang w:val="ru-RU"/>
        </w:rPr>
        <w:t xml:space="preserve"> </w:t>
      </w:r>
      <w:r w:rsidR="00C47E47">
        <w:rPr>
          <w:rFonts w:ascii="Times New Roman" w:hAnsi="Times New Roman"/>
          <w:b w:val="0"/>
          <w:sz w:val="24"/>
          <w:szCs w:val="28"/>
          <w:u w:val="single"/>
          <w:lang w:val="en-US"/>
        </w:rPr>
        <w:t>DX</w:t>
      </w:r>
      <w:r w:rsidR="00C47E47">
        <w:rPr>
          <w:rFonts w:ascii="Times New Roman" w:hAnsi="Times New Roman"/>
          <w:b w:val="0"/>
          <w:sz w:val="24"/>
          <w:szCs w:val="28"/>
          <w:u w:val="single"/>
        </w:rPr>
        <w:t>»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п.5.Відсутні Ак</w:t>
            </w:r>
            <w:r w:rsidR="000F4E69">
              <w:rPr>
                <w:rFonts w:ascii="Times New Roman" w:hAnsi="Times New Roman"/>
                <w:b w:val="0"/>
                <w:sz w:val="22"/>
                <w:szCs w:val="24"/>
              </w:rPr>
              <w:t>ти впровадження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п.7.8. Велика кількість «наукових» джерел (109) не дає можливість з’ясувати власні наукові думки, це стосується : прав та обов’язків роботів, перспектив правового врегулювання статусу «розумового роботу», «нелюдські права» тощо.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п.9. Відсутність публікації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C47E47" w:rsidRDefault="00C47E47" w:rsidP="00C47E47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«3</w:t>
      </w:r>
      <w:r w:rsidRPr="00C47E47">
        <w:rPr>
          <w:rFonts w:ascii="Times New Roman" w:hAnsi="Times New Roman"/>
          <w:b w:val="0"/>
          <w:sz w:val="24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  <w:lang w:val="en-US"/>
        </w:rPr>
        <w:t>DX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»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C47E47" w:rsidP="00C47E47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 xml:space="preserve"> </w:t>
      </w:r>
      <w:r w:rsidR="000F4E69"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 роботі відсутні акти підтвердження впровадження результатів дослідження і наукові публікації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28" w:type="dxa"/>
          </w:tcPr>
          <w:p w:rsidR="008406A8" w:rsidRDefault="008406A8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8406A8" w:rsidRDefault="008406A8" w:rsidP="008406A8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Необхідно було б більш детально опрацювати методологію дослідження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«Джерела права»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</w:t>
            </w:r>
            <w:r w:rsidR="004413BB">
              <w:rPr>
                <w:rFonts w:ascii="Times New Roman" w:hAnsi="Times New Roman"/>
                <w:b w:val="0"/>
                <w:sz w:val="22"/>
                <w:szCs w:val="24"/>
              </w:rPr>
              <w:t>.2 Відсутні власні наукові ідеї, що зумовлено тим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>, що для автора правова система і правова сім</w:t>
            </w:r>
            <w:r>
              <w:rPr>
                <w:rFonts w:ascii="Times New Roman" w:hAnsi="Times New Roman"/>
                <w:b w:val="0"/>
                <w:sz w:val="22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b w:val="0"/>
                <w:sz w:val="22"/>
                <w:szCs w:val="24"/>
              </w:rPr>
              <w:t>я тотожні поняття.</w:t>
            </w:r>
          </w:p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Форма права взагалі не досліджена.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28" w:type="dxa"/>
          </w:tcPr>
          <w:p w:rsidR="008406A8" w:rsidRDefault="004413BB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8406A8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Висновки повинні бути більш аргументованими, а не містити загальновідомі факти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28" w:type="dxa"/>
          </w:tcPr>
          <w:p w:rsidR="008406A8" w:rsidRDefault="004413BB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8406A8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Використана наукова джерельна база у повній мірі не відображає розкриття деяких наукових положень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«Джерела права»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 w:rsidP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Низький рівень оригінальності та висновків за результатами досліджень, немає</w:t>
            </w:r>
            <w:r w:rsidR="004413BB">
              <w:rPr>
                <w:rFonts w:ascii="Times New Roman" w:hAnsi="Times New Roman"/>
                <w:b w:val="0"/>
                <w:sz w:val="22"/>
                <w:szCs w:val="24"/>
              </w:rPr>
              <w:t xml:space="preserve"> підтверджень щодо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28" w:type="dxa"/>
          </w:tcPr>
          <w:p w:rsidR="008406A8" w:rsidRDefault="008406A8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8406A8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Потребує переосмислення емпірична база дослідження та наукова новизна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8406A8">
        <w:tc>
          <w:tcPr>
            <w:tcW w:w="828" w:type="dxa"/>
          </w:tcPr>
          <w:p w:rsidR="008406A8" w:rsidRDefault="008406A8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8406A8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публікації</w:t>
            </w:r>
          </w:p>
        </w:tc>
        <w:tc>
          <w:tcPr>
            <w:tcW w:w="1980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8406A8" w:rsidRDefault="008406A8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  <w:lang w:val="ru-RU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«Процесуальні гарантії»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документальні впровадження результатів дослідження та наукові публікації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Заявлена тема передбачає формування нового бачення на інститут правосуддя, проте в роботі досліджується загальновідомі наукові позиції, що не відображають актуальність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Цитування наукових позицій перевищує обсяг необхідний для написання наукових робіт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0F4E69">
      <w:pPr>
        <w:spacing w:after="200" w:line="276" w:lineRule="auto"/>
      </w:pPr>
      <w: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«Процесуальні гарантії»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логіка подачі матеріалу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Цитування наукових позицій перевищує обсяг необхідний для написання наукових робіт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 роботі не прослідковується власна позиція автора щодо предмету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47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  <w:lang w:val="ru-RU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  <w:lang w:val="ru-RU"/>
        </w:rPr>
      </w:pPr>
    </w:p>
    <w:p w:rsidR="00C47E47" w:rsidRDefault="00C47E47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«Арарат»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п.2.п.4 В роботі відсутні власні думки щодо новизни і теоретичних результатів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4413BB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</w:t>
            </w:r>
            <w:r w:rsidR="000F4E69"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Наукова робота не відзначається новизною, а окремі висновки автора лише повторюють загальновідомі факти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4413BB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 w:rsidP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Відсутні акти впровадження, що підтверджує відсутність належного рівня апробації та практичного значення результатів.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4413BB">
        <w:tc>
          <w:tcPr>
            <w:tcW w:w="828" w:type="dxa"/>
          </w:tcPr>
          <w:p w:rsidR="004413BB" w:rsidRDefault="004413BB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4413BB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наукові публікації за темою.</w:t>
            </w:r>
          </w:p>
        </w:tc>
        <w:tc>
          <w:tcPr>
            <w:tcW w:w="1980" w:type="dxa"/>
          </w:tcPr>
          <w:p w:rsidR="004413BB" w:rsidRDefault="004413B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4413BB" w:rsidRDefault="004413B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rPr>
          <w:rFonts w:ascii="Times New Roman" w:hAnsi="Times New Roman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«Арарат»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впровадження наукових результатів і публікацій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Наявні текстові запозичення без посилань.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4413BB">
        <w:tc>
          <w:tcPr>
            <w:tcW w:w="828" w:type="dxa"/>
          </w:tcPr>
          <w:p w:rsidR="004413BB" w:rsidRDefault="004413BB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4413BB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 не в повній мірі аргументовані</w:t>
            </w:r>
          </w:p>
        </w:tc>
        <w:tc>
          <w:tcPr>
            <w:tcW w:w="1980" w:type="dxa"/>
          </w:tcPr>
          <w:p w:rsidR="004413BB" w:rsidRDefault="004413B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4413BB" w:rsidRDefault="004413B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рекомендується для захисту на науково-практичній конференції </w:t>
      </w:r>
    </w:p>
    <w:p w:rsidR="005176E6" w:rsidRPr="00C47E47" w:rsidRDefault="005176E6">
      <w:pPr>
        <w:rPr>
          <w:sz w:val="28"/>
          <w:szCs w:val="28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«Легіон»       ,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власні оригінальні ідеї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413BB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</w:t>
            </w:r>
            <w:r w:rsidR="004413BB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Наявні матеріали дисертаційних досліджень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  <w:u w:val="single"/>
        </w:rPr>
        <w:t>«Легіон»,</w:t>
      </w:r>
      <w:r>
        <w:rPr>
          <w:rFonts w:ascii="Times New Roman" w:hAnsi="Times New Roman"/>
          <w:b w:val="0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П.1 Не повністю розкрито актуальність теми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П.2.Оригінальність ідей не чітко визначена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П.7 Не у всіх розділах  прослідковується ступінь самостійності роботи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5176E6"/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  <w:lang w:val="ru-RU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«Чудернацьке королівство»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обґрунтовані висновки у роботі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4413BB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нові джерела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4413BB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не зроблена власна позиція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5176E6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«</w:t>
      </w:r>
      <w:r>
        <w:rPr>
          <w:rFonts w:ascii="Times New Roman" w:hAnsi="Times New Roman"/>
          <w:b w:val="0"/>
          <w:szCs w:val="28"/>
          <w:u w:val="single"/>
        </w:rPr>
        <w:t>Чудернацьке королівство»,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4413BB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0F4E69">
              <w:rPr>
                <w:rFonts w:ascii="Times New Roman" w:hAnsi="Times New Roman"/>
                <w:b w:val="0"/>
                <w:sz w:val="24"/>
                <w:szCs w:val="24"/>
              </w:rPr>
              <w:t>.1 Не повністю відображена актуальність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П.2 Оригінальність дослідження в деяких розділах відсутня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Наявні текстові запозичення без посилань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«Правова культура»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новизна та оригінальність ідей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413BB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</w:t>
            </w:r>
            <w:r w:rsidR="004413BB"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відсутні посилання на наукову літературу, використання застарілої літератури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4413BB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не є самостійною, додатки не відображені у тексті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Pr="00C47E47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</w:t>
      </w:r>
      <w:proofErr w:type="spellStart"/>
      <w:r>
        <w:rPr>
          <w:rFonts w:ascii="Times New Roman" w:hAnsi="Times New Roman"/>
          <w:b w:val="0"/>
          <w:szCs w:val="28"/>
          <w:u w:val="single"/>
          <w:lang w:val="ru-RU"/>
        </w:rPr>
        <w:t>правова</w:t>
      </w:r>
      <w:proofErr w:type="spellEnd"/>
      <w:r>
        <w:rPr>
          <w:rFonts w:ascii="Times New Roman" w:hAnsi="Times New Roman"/>
          <w:b w:val="0"/>
          <w:szCs w:val="28"/>
          <w:u w:val="single"/>
          <w:lang w:val="ru-RU"/>
        </w:rPr>
        <w:t xml:space="preserve"> культура </w:t>
      </w:r>
      <w:r>
        <w:rPr>
          <w:rFonts w:ascii="Times New Roman" w:hAnsi="Times New Roman"/>
          <w:b w:val="0"/>
          <w:szCs w:val="28"/>
        </w:rPr>
        <w:t>_,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tabs>
                <w:tab w:val="center" w:pos="216"/>
              </w:tabs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5176E6" w:rsidRDefault="000F4E69">
            <w:pPr>
              <w:pStyle w:val="a5"/>
              <w:tabs>
                <w:tab w:val="center" w:pos="216"/>
              </w:tabs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Висновки є недостатньо обґрунтованими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Незрозумілою є власна позиція автора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Недостатнім є рівень новизни та оригінальності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tabs>
                <w:tab w:val="left" w:pos="2220"/>
              </w:tabs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«Правосвідомість»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03781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виділено її сучасний характер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оригінальні ідеї автора, робота не має самостійного характеру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Недостатня кількість наукових методів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містить загальновідомий матеріал теоретичного характеру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Використання застарілої літератури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роботі не обґрунтовані висновки та відсутня власна позиція автора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Наявні текстові запозичення без посилань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 w:rsidP="00503781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  <w:r w:rsidR="00503781"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/>
    <w:p w:rsidR="005176E6" w:rsidRDefault="005176E6"/>
    <w:p w:rsidR="005176E6" w:rsidRDefault="005176E6">
      <w:pPr>
        <w:pStyle w:val="a5"/>
        <w:ind w:right="279"/>
        <w:rPr>
          <w:rFonts w:ascii="Times New Roman" w:hAnsi="Times New Roman"/>
          <w:szCs w:val="28"/>
        </w:rPr>
      </w:pPr>
    </w:p>
    <w:p w:rsidR="00C47E47" w:rsidRDefault="00C47E47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C0631D" w:rsidRDefault="00C0631D" w:rsidP="00C0631D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C0631D" w:rsidRDefault="00C0631D" w:rsidP="00C0631D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C0631D" w:rsidRDefault="00C0631D" w:rsidP="00C0631D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«Правосвідомість»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C0631D" w:rsidRDefault="00C0631D" w:rsidP="00C0631D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rPr>
                <w:lang w:eastAsia="uk-UA"/>
              </w:rPr>
              <w:t>Наукова робота не відзначається новизною, а окремі висновки автора лише повторюють загальновідомі факти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висвітлена поверхово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t>Висновки у роботі потребують посилення аргументації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10.4….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tabs>
                <w:tab w:val="left" w:pos="2220"/>
              </w:tabs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Наявні текстові запозичення без посилань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>
      <w:pPr>
        <w:spacing w:after="200" w:line="276" w:lineRule="auto"/>
        <w:rPr>
          <w:b/>
          <w:sz w:val="28"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«</w:t>
      </w:r>
      <w:r>
        <w:rPr>
          <w:rFonts w:ascii="Times New Roman" w:hAnsi="Times New Roman"/>
          <w:b w:val="0"/>
          <w:szCs w:val="28"/>
          <w:u w:val="single"/>
        </w:rPr>
        <w:t>Оріон»,</w:t>
      </w:r>
      <w:r>
        <w:rPr>
          <w:rFonts w:ascii="Times New Roman" w:hAnsi="Times New Roman"/>
          <w:b w:val="0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rPr>
                <w:lang w:eastAsia="uk-UA"/>
              </w:rPr>
              <w:t xml:space="preserve">Наукова робота не відзначається новизною, а окремі висновки автора лише повторюють загальновідомі факти.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Використано багато історичного матеріалу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</w:rPr>
            </w:pPr>
            <w:r>
              <w:t xml:space="preserve">Висновки у роботі потребують посилення аргументації.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Некоректно визначені об’єкт та предмет дослідження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Порушена логіка викладення матеріалу (стор 8-9)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10.6.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Основні статистичні дані застарілі </w:t>
            </w:r>
          </w:p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фрагментарно досліджена інституційна основа громадянського суспільства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«Оріон»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Некоректно визначені об’єкт та предмет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Порушена логіка викладення матеріалу (стор 8-9)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Основні статистичні дані застарілі </w:t>
            </w:r>
          </w:p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фрагментарно досліджена інституційна основа громадянського суспільства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нова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 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Відсутня власна позиція автора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«Третейське судочинство»   ,</w:t>
      </w:r>
      <w:r>
        <w:rPr>
          <w:rFonts w:ascii="Times New Roman" w:hAnsi="Times New Roman"/>
          <w:b w:val="0"/>
          <w:sz w:val="24"/>
          <w:szCs w:val="28"/>
        </w:rPr>
        <w:t xml:space="preserve"> 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C0631D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виконані всі вимоги щодо оформлення роботи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C0631D">
        <w:tc>
          <w:tcPr>
            <w:tcW w:w="828" w:type="dxa"/>
          </w:tcPr>
          <w:p w:rsidR="00C0631D" w:rsidRDefault="00C0631D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C0631D" w:rsidRDefault="00C0631D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C0631D" w:rsidRDefault="00C0631D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C0631D" w:rsidRDefault="00C0631D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92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     «</w:t>
      </w:r>
      <w:r w:rsidR="00C0631D">
        <w:rPr>
          <w:rFonts w:ascii="Times New Roman" w:hAnsi="Times New Roman"/>
          <w:b w:val="0"/>
          <w:szCs w:val="28"/>
          <w:u w:val="single"/>
        </w:rPr>
        <w:t>Т</w:t>
      </w:r>
      <w:r>
        <w:rPr>
          <w:rFonts w:ascii="Times New Roman" w:hAnsi="Times New Roman"/>
          <w:b w:val="0"/>
          <w:szCs w:val="28"/>
          <w:u w:val="single"/>
        </w:rPr>
        <w:t xml:space="preserve">ретейське судочинство»     </w:t>
      </w:r>
      <w:r>
        <w:rPr>
          <w:rFonts w:ascii="Times New Roman" w:hAnsi="Times New Roman"/>
          <w:b w:val="0"/>
          <w:szCs w:val="28"/>
        </w:rPr>
        <w:t xml:space="preserve">, представлену на Конкурс </w:t>
      </w:r>
    </w:p>
    <w:p w:rsidR="005176E6" w:rsidRPr="0001337B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 w:rsidRPr="0001337B"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935"/>
        <w:gridCol w:w="1165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935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165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165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rPr>
          <w:trHeight w:val="302"/>
        </w:trPr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165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935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165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C0631D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  <w:r w:rsidR="000F4E6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35" w:type="dxa"/>
          </w:tcPr>
          <w:p w:rsidR="005176E6" w:rsidRDefault="000F4E69" w:rsidP="00C0631D">
            <w:pPr>
              <w:pStyle w:val="a5"/>
              <w:ind w:right="27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Наукова робота не містить інформації, які саме положення </w:t>
            </w:r>
            <w:r w:rsidR="00C0631D">
              <w:rPr>
                <w:rFonts w:ascii="Times New Roman" w:hAnsi="Times New Roman"/>
                <w:b w:val="0"/>
                <w:sz w:val="24"/>
                <w:szCs w:val="24"/>
              </w:rPr>
              <w:t>обґрунтовані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вперше, удосконалені чи діста</w:t>
            </w:r>
            <w:r w:rsidR="00C0631D">
              <w:rPr>
                <w:rFonts w:ascii="Times New Roman" w:hAnsi="Times New Roman"/>
                <w:b w:val="0"/>
                <w:sz w:val="24"/>
                <w:szCs w:val="24"/>
              </w:rPr>
              <w:t>ли подальшого розвитку автором</w:t>
            </w:r>
          </w:p>
        </w:tc>
        <w:tc>
          <w:tcPr>
            <w:tcW w:w="1165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C0631D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935" w:type="dxa"/>
          </w:tcPr>
          <w:p w:rsidR="005176E6" w:rsidRDefault="00C0631D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0F4E69">
              <w:rPr>
                <w:rFonts w:ascii="Times New Roman" w:hAnsi="Times New Roman"/>
                <w:b w:val="0"/>
                <w:sz w:val="24"/>
                <w:szCs w:val="24"/>
              </w:rPr>
              <w:t>писок використаної літератури, складений з порушенням вимог</w:t>
            </w:r>
          </w:p>
        </w:tc>
        <w:tc>
          <w:tcPr>
            <w:tcW w:w="1165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0F4E6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4A75FF" w:rsidRDefault="004A75FF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«Електронна комерція»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Тема є актуальною, але не новою і такою що вже досліджувалась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Викликає певні зауваження ступінь віднесення даної роботи до наукової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«Електронна комерція»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пп. 2.7 Проблеми та перспективи розвитку електронної комерції повністю запозичені з інших наукових джерел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зазначено, який метод використовувався у якому розділі для отримання наукового результату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Висновки не співпадають зі змістом роботи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«Правозахисні гарантії»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  <w:u w:val="single"/>
        </w:rPr>
        <w:t>з не відповідає тематиці заявлених галузі знань, спеціальності, спеціалізації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45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відповідає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5176E6">
      <w:pPr>
        <w:pStyle w:val="a5"/>
        <w:ind w:left="630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«Правозахисні гарантії»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  <w:u w:val="single"/>
        </w:rPr>
        <w:t>з не відповідає тематиці заявлених галузі знань, спеціальності, спеціалізації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567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відповідає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«Потенціал»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  <w:u w:val="single"/>
        </w:rPr>
        <w:t>з не відповідає тематиці заявлених галузі знань, спеціальності, спеціалізації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відповідає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«Потенціал»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  <w:u w:val="single"/>
        </w:rPr>
        <w:t>з не відповідає тематиці заявлених галузі знань, спеціальності, спеціалізації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відповідає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4A75FF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«Поліс»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>Попри актуальність, наукова новизна роботи не є переконливою.</w:t>
            </w:r>
          </w:p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 акти впровадження результатів дослідження та наукові публікації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4A75FF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Робота має опис описовий  характер і не відзначається оригінальністю ідей.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Наявні текстові запозичення без посилань.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5176E6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«Поліс»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0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  <w:rPr>
                <w:b/>
                <w:sz w:val="22"/>
              </w:rPr>
            </w:pPr>
            <w:r>
              <w:rPr>
                <w:lang w:eastAsia="uk-UA"/>
              </w:rPr>
              <w:t>Наукова робота не відзначається новизною та актуальністю, а окремі висновки автора є повторенням загальновідомих фактів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Багато орфографічних помилок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Відсутність публікацій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Багато посилань на інших авторів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10.5</w:t>
            </w:r>
          </w:p>
        </w:tc>
        <w:tc>
          <w:tcPr>
            <w:tcW w:w="6120" w:type="dxa"/>
          </w:tcPr>
          <w:p w:rsidR="005176E6" w:rsidRDefault="000F4E69">
            <w:pPr>
              <w:ind w:right="279"/>
              <w:jc w:val="both"/>
            </w:pPr>
            <w:r>
              <w:t xml:space="preserve">Висновки у роботі потребують посилення аргументації. 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5176E6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6120" w:type="dxa"/>
          </w:tcPr>
          <w:p w:rsidR="005176E6" w:rsidRDefault="005176E6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51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не  рекомендується для захисту на науково-практичній конференції </w:t>
      </w:r>
    </w:p>
    <w:p w:rsidR="005176E6" w:rsidRDefault="005176E6"/>
    <w:p w:rsidR="005176E6" w:rsidRDefault="005176E6"/>
    <w:p w:rsidR="005176E6" w:rsidRDefault="005176E6"/>
    <w:p w:rsidR="00C47E47" w:rsidRDefault="00C47E47">
      <w:pPr>
        <w:spacing w:after="200" w:line="276" w:lineRule="auto"/>
        <w:rPr>
          <w:b/>
          <w:szCs w:val="28"/>
          <w:lang w:eastAsia="uk-UA"/>
        </w:rPr>
      </w:pPr>
      <w:r>
        <w:rPr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«Вега»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10.1.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Окремі положення дослідження носять описовий характер та класифікація, викладена на с. 12-13, без аргументації.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93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4A75FF" w:rsidRDefault="004A75FF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</w:p>
    <w:p w:rsidR="004A75FF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«Вега»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Pr="004A75FF" w:rsidRDefault="000F4E69" w:rsidP="004A75FF">
            <w:pPr>
              <w:pStyle w:val="a5"/>
              <w:ind w:right="279" w:firstLine="2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5FF">
              <w:rPr>
                <w:rFonts w:ascii="Times New Roman" w:hAnsi="Times New Roman"/>
                <w:b w:val="0"/>
                <w:sz w:val="24"/>
                <w:szCs w:val="24"/>
              </w:rPr>
              <w:t>У Розділі 3 при дослідженні зарубіжного досвіду автор не аргументує критерії вибору країн для дослідження (Франція, США – різні типи правових систем).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рекомендується для захисту на науково-практичній конференції 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«Закон захищає»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  <w:u w:val="single"/>
        </w:rPr>
        <w:t>не відповідає тематиці заявлених галузі знань, спеціальності, спеціалізації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tabs>
                <w:tab w:val="left" w:pos="612"/>
              </w:tabs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відповідає науковій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не рекомендується для захисту на науково-практичній конференції </w:t>
      </w: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5176E6">
      <w:pPr>
        <w:pStyle w:val="a5"/>
        <w:ind w:right="279"/>
        <w:jc w:val="left"/>
        <w:rPr>
          <w:rFonts w:ascii="Times New Roman" w:hAnsi="Times New Roman"/>
          <w:b w:val="0"/>
          <w:sz w:val="24"/>
          <w:szCs w:val="28"/>
        </w:rPr>
      </w:pP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«Закон захищає»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5176E6" w:rsidRDefault="000F4E69">
      <w:pPr>
        <w:pStyle w:val="a5"/>
        <w:ind w:right="279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  <w:u w:val="single"/>
        </w:rPr>
        <w:t>не відповідає тематиці заявлених галузі знань, спеціальності, спеціалізації</w:t>
      </w:r>
    </w:p>
    <w:p w:rsidR="005176E6" w:rsidRDefault="000F4E69">
      <w:pPr>
        <w:ind w:right="279"/>
        <w:rPr>
          <w:sz w:val="16"/>
          <w:szCs w:val="1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sz w:val="16"/>
          <w:szCs w:val="18"/>
        </w:rPr>
        <w:t xml:space="preserve"> (назва галузі знань, спеціальності, спеціалізації)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</w:tcPr>
          <w:p w:rsidR="005176E6" w:rsidRDefault="000F4E69" w:rsidP="0001337B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</w:tcPr>
          <w:p w:rsidR="005176E6" w:rsidRDefault="000F4E69" w:rsidP="004A75FF">
            <w:pPr>
              <w:pStyle w:val="a5"/>
              <w:ind w:right="-97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10.1</w:t>
            </w:r>
          </w:p>
        </w:tc>
        <w:tc>
          <w:tcPr>
            <w:tcW w:w="6120" w:type="dxa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 відповідає науковій спеціальності</w:t>
            </w:r>
          </w:p>
        </w:tc>
        <w:tc>
          <w:tcPr>
            <w:tcW w:w="1980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</w:tcPr>
          <w:p w:rsidR="005176E6" w:rsidRDefault="005176E6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</w:tcPr>
          <w:p w:rsidR="005176E6" w:rsidRDefault="000F4E69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5176E6" w:rsidRDefault="000F4E69">
            <w:pPr>
              <w:pStyle w:val="a5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не рекомендується для захисту на науково-практичній конференції </w:t>
      </w:r>
    </w:p>
    <w:p w:rsidR="005176E6" w:rsidRPr="00C47E47" w:rsidRDefault="005176E6">
      <w:pPr>
        <w:rPr>
          <w:sz w:val="28"/>
          <w:szCs w:val="28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rPr>
          <w:sz w:val="28"/>
          <w:szCs w:val="28"/>
          <w:lang w:val="ru-RU"/>
        </w:rPr>
      </w:pPr>
    </w:p>
    <w:p w:rsidR="005176E6" w:rsidRDefault="005176E6">
      <w:pPr>
        <w:ind w:right="279"/>
        <w:rPr>
          <w:sz w:val="28"/>
          <w:szCs w:val="28"/>
          <w:lang w:eastAsia="uk-UA"/>
        </w:rPr>
      </w:pPr>
    </w:p>
    <w:p w:rsidR="005176E6" w:rsidRDefault="000F4E69">
      <w:pPr>
        <w:ind w:right="27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5176E6" w:rsidRPr="00C47E47" w:rsidRDefault="000F4E69">
      <w:pPr>
        <w:ind w:right="279"/>
        <w:jc w:val="center"/>
        <w:rPr>
          <w:lang w:eastAsia="uk-UA"/>
        </w:rPr>
      </w:pPr>
      <w:r w:rsidRPr="00C47E47">
        <w:rPr>
          <w:b/>
          <w:lang w:eastAsia="uk-UA"/>
        </w:rPr>
        <w:lastRenderedPageBreak/>
        <w:t>РЕЦЕНЗІЯ</w:t>
      </w:r>
      <w:r w:rsidRPr="00C47E47">
        <w:rPr>
          <w:lang w:eastAsia="uk-UA"/>
        </w:rPr>
        <w:t xml:space="preserve">  </w:t>
      </w:r>
    </w:p>
    <w:p w:rsidR="005176E6" w:rsidRPr="00C47E47" w:rsidRDefault="000F4E69">
      <w:pPr>
        <w:ind w:right="279"/>
        <w:jc w:val="center"/>
        <w:rPr>
          <w:lang w:eastAsia="uk-UA"/>
        </w:rPr>
      </w:pPr>
      <w:r w:rsidRPr="00C47E47">
        <w:rPr>
          <w:b/>
          <w:lang w:eastAsia="uk-UA"/>
        </w:rPr>
        <w:t>на наукову роботу «</w:t>
      </w:r>
      <w:r w:rsidRPr="00C47E47">
        <w:rPr>
          <w:color w:val="000000"/>
        </w:rPr>
        <w:t>Конструкцій значення»</w:t>
      </w:r>
      <w:r w:rsidRPr="00C47E47">
        <w:rPr>
          <w:lang w:eastAsia="uk-UA"/>
        </w:rPr>
        <w:t xml:space="preserve">, представлену на Конкурс </w:t>
      </w:r>
    </w:p>
    <w:p w:rsidR="005176E6" w:rsidRPr="0001337B" w:rsidRDefault="000F4E69">
      <w:pPr>
        <w:ind w:right="279"/>
        <w:jc w:val="center"/>
        <w:rPr>
          <w:sz w:val="18"/>
          <w:szCs w:val="18"/>
          <w:lang w:eastAsia="uk-UA"/>
        </w:rPr>
      </w:pPr>
      <w:r w:rsidRPr="0001337B">
        <w:rPr>
          <w:sz w:val="18"/>
          <w:szCs w:val="18"/>
          <w:lang w:eastAsia="uk-UA"/>
        </w:rPr>
        <w:t>(шифр)</w:t>
      </w:r>
    </w:p>
    <w:p w:rsidR="0001337B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№</w:t>
            </w:r>
          </w:p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 w:rsidP="0001337B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-81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both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Не існує «загального методу наукового дослідження». Автор не вказує, які методи були використані в процесі підготовки роботи. «</w:t>
            </w:r>
            <w:r w:rsidRPr="00C47E47">
              <w:rPr>
                <w:color w:val="000000"/>
                <w:sz w:val="20"/>
                <w:szCs w:val="20"/>
                <w:lang w:eastAsia="en-US"/>
              </w:rPr>
              <w:t xml:space="preserve">Для розкриття теми цієї роботи в усьому її обсязі нерозривно був використаний (загальний) метод наукового дослідження (розділи 1, 2, 3, 4). Використання методів дослідження із </w:t>
            </w:r>
            <w:proofErr w:type="spellStart"/>
            <w:r w:rsidRPr="00C47E47">
              <w:rPr>
                <w:color w:val="000000"/>
                <w:sz w:val="20"/>
                <w:szCs w:val="20"/>
                <w:lang w:eastAsia="en-US"/>
              </w:rPr>
              <w:t>неправових</w:t>
            </w:r>
            <w:proofErr w:type="spellEnd"/>
            <w:r w:rsidRPr="00C47E47">
              <w:rPr>
                <w:color w:val="000000"/>
                <w:sz w:val="20"/>
                <w:szCs w:val="20"/>
                <w:lang w:eastAsia="en-US"/>
              </w:rPr>
              <w:t xml:space="preserve"> наукових сфер не здійснювалось» (с. 4).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 xml:space="preserve">Некоректні твердження: </w:t>
            </w:r>
          </w:p>
          <w:p w:rsidR="005176E6" w:rsidRPr="00C47E47" w:rsidRDefault="000F4E69">
            <w:pPr>
              <w:spacing w:line="276" w:lineRule="auto"/>
              <w:ind w:right="279"/>
              <w:jc w:val="both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 xml:space="preserve">с. 28 «Право наразі послуговується лише засобами мови». Але, право існує і дається людині не лише через вербальну мову, але і через невербальні засоби, до яких відносяться символи і знаки. Спрощене розуміння феномену права, що не відповідає сучасним науковим розробкам.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Відсутня інформація про документальне підтвердження впровадження результатів роботи, але вказані можливі шляхи вирішеної заявленої проблеми (Розділ 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both"/>
              <w:rPr>
                <w:sz w:val="20"/>
                <w:szCs w:val="20"/>
                <w:lang w:eastAsia="uk-UA"/>
              </w:rPr>
            </w:pPr>
            <w:r w:rsidRPr="00C47E47">
              <w:rPr>
                <w:color w:val="000000"/>
                <w:sz w:val="20"/>
                <w:szCs w:val="20"/>
                <w:lang w:eastAsia="en-US"/>
              </w:rPr>
              <w:t xml:space="preserve">Автор переконує в тому, що ДСТУ 3966:2009 «Засади і правила розроблення стандартів на терміни та визначення понять», що був затверджений Наказом Державного комітету України з питань технічного регулювання та споживчої </w:t>
            </w:r>
            <w:proofErr w:type="spellStart"/>
            <w:r w:rsidRPr="00C47E47">
              <w:rPr>
                <w:color w:val="000000"/>
                <w:sz w:val="20"/>
                <w:szCs w:val="20"/>
                <w:lang w:eastAsia="en-US"/>
              </w:rPr>
              <w:t>політики№</w:t>
            </w:r>
            <w:proofErr w:type="spellEnd"/>
            <w:r w:rsidRPr="00C47E47">
              <w:rPr>
                <w:color w:val="000000"/>
                <w:sz w:val="20"/>
                <w:szCs w:val="20"/>
                <w:lang w:eastAsia="en-US"/>
              </w:rPr>
              <w:t xml:space="preserve"> 398, від 30 жовтня 2009 року є бібліографічною рідкістю: «Основним недоліком останнього акту є те, що про нього дуже мало відомо. Так, цей документ можливо знайти ледве не випадково» (с. 13), але текст цього документу є загальнодоступним (http://online.budstandart.com/ua/catalog/doc-page?id_doc=59415).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10.8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 xml:space="preserve">1. Наявність русизмів (с. 15, 20); </w:t>
            </w:r>
          </w:p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 xml:space="preserve">2. порушення вимог наукового стилю (с. 15, 22); </w:t>
            </w:r>
          </w:p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 xml:space="preserve">3. мають місце технічні помилки в тексті (с. 9, 12, 15).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sz w:val="20"/>
                <w:szCs w:val="20"/>
                <w:lang w:eastAsia="uk-UA"/>
              </w:rPr>
            </w:pPr>
            <w:r w:rsidRPr="00C47E47">
              <w:rPr>
                <w:sz w:val="20"/>
                <w:szCs w:val="20"/>
                <w:lang w:eastAsia="uk-UA"/>
              </w:rPr>
              <w:t>60</w:t>
            </w:r>
          </w:p>
        </w:tc>
      </w:tr>
    </w:tbl>
    <w:p w:rsidR="005176E6" w:rsidRDefault="00C47E47" w:rsidP="00C47E47">
      <w:pPr>
        <w:pStyle w:val="a5"/>
        <w:ind w:left="-180" w:right="27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  <w:r w:rsidR="000F4E69"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«Конструкцій значення»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Автором наукової роботи не вказано, які саме методи було використано в процесі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У висновках (абзац 3) думка викладена з порушенням правил логіки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Відсутнє документальне підтвердження впровадження результатів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Мало використано наукової літератури. Допущено помилки в процесі оформлення джерел інформації.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50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sz w:val="24"/>
          <w:szCs w:val="28"/>
        </w:rPr>
      </w:pPr>
    </w:p>
    <w:p w:rsidR="005176E6" w:rsidRDefault="000F4E69">
      <w:pPr>
        <w:ind w:right="27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br w:type="page"/>
      </w:r>
    </w:p>
    <w:p w:rsidR="005176E6" w:rsidRPr="00C47E47" w:rsidRDefault="000F4E69">
      <w:pPr>
        <w:ind w:right="279"/>
        <w:jc w:val="center"/>
        <w:rPr>
          <w:lang w:eastAsia="uk-UA"/>
        </w:rPr>
      </w:pPr>
      <w:r w:rsidRPr="00C47E47">
        <w:rPr>
          <w:b/>
          <w:lang w:eastAsia="uk-UA"/>
        </w:rPr>
        <w:lastRenderedPageBreak/>
        <w:t>РЕЦЕНЗІЯ</w:t>
      </w:r>
      <w:r w:rsidRPr="00C47E47">
        <w:rPr>
          <w:lang w:eastAsia="uk-UA"/>
        </w:rPr>
        <w:t xml:space="preserve">  </w:t>
      </w:r>
    </w:p>
    <w:p w:rsidR="005176E6" w:rsidRDefault="000F4E69">
      <w:pPr>
        <w:ind w:right="279"/>
        <w:jc w:val="center"/>
        <w:rPr>
          <w:lang w:eastAsia="uk-UA"/>
        </w:rPr>
      </w:pPr>
      <w:r w:rsidRPr="00C47E47">
        <w:rPr>
          <w:b/>
          <w:lang w:eastAsia="uk-UA"/>
        </w:rPr>
        <w:t>на наукову роботу</w:t>
      </w:r>
      <w:r w:rsidRPr="00C47E47">
        <w:rPr>
          <w:lang w:eastAsia="uk-UA"/>
        </w:rPr>
        <w:t xml:space="preserve"> </w:t>
      </w:r>
      <w:r w:rsidRPr="00C47E47">
        <w:rPr>
          <w:b/>
        </w:rPr>
        <w:t>« Євроінтеграційні процеси»</w:t>
      </w:r>
      <w:r w:rsidRPr="00C47E47">
        <w:rPr>
          <w:lang w:eastAsia="uk-UA"/>
        </w:rPr>
        <w:t xml:space="preserve">, представлену на Конкурс </w:t>
      </w:r>
    </w:p>
    <w:p w:rsidR="0001337B" w:rsidRPr="00C47E47" w:rsidRDefault="0001337B">
      <w:pPr>
        <w:ind w:right="279"/>
        <w:jc w:val="center"/>
        <w:rPr>
          <w:lang w:eastAsia="uk-UA"/>
        </w:rPr>
      </w:pP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Pr="00C47E47" w:rsidRDefault="005176E6">
      <w:pPr>
        <w:ind w:right="279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№</w:t>
            </w:r>
          </w:p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 w:rsidP="0001337B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-81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Бали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15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8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0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4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4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Висвітлені ідеї не нові і не оригінальні, носять характер констатації уже відомих фактів.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both"/>
              <w:rPr>
                <w:lang w:eastAsia="uk-UA"/>
              </w:rPr>
            </w:pPr>
            <w:r w:rsidRPr="00C47E47">
              <w:rPr>
                <w:lang w:eastAsia="uk-UA"/>
              </w:rPr>
              <w:t>1.Описовість у викладенні матеріалу. Порушення вимог наукового стилю (с. 10-13).</w:t>
            </w:r>
          </w:p>
          <w:p w:rsidR="005176E6" w:rsidRPr="00C47E47" w:rsidRDefault="000F4E69">
            <w:pPr>
              <w:spacing w:line="276" w:lineRule="auto"/>
              <w:ind w:right="279"/>
              <w:jc w:val="both"/>
              <w:rPr>
                <w:lang w:eastAsia="uk-UA"/>
              </w:rPr>
            </w:pPr>
            <w:r w:rsidRPr="00C47E47">
              <w:rPr>
                <w:lang w:eastAsia="uk-UA"/>
              </w:rPr>
              <w:t xml:space="preserve">2. Значний, в обсязі, (с. 21-23) переказ чужих соціологічних досліджень. Коректним і доцільним було б проведення власного соціологічного опитування.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both"/>
              <w:rPr>
                <w:lang w:eastAsia="uk-UA"/>
              </w:rPr>
            </w:pPr>
            <w:r w:rsidRPr="00C47E47">
              <w:rPr>
                <w:lang w:eastAsia="uk-UA"/>
              </w:rPr>
              <w:t>Відсутнє документальне підтвердження впровадження результатів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10.8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Відсутні посилання на використане джерело (с. 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rPr>
                <w:lang w:eastAsia="uk-UA"/>
              </w:rPr>
            </w:pP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72"/>
              <w:jc w:val="center"/>
              <w:rPr>
                <w:lang w:eastAsia="uk-U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 w:rsidRPr="00C47E4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72"/>
              <w:rPr>
                <w:lang w:eastAsia="uk-UA"/>
              </w:rPr>
            </w:pPr>
            <w:r w:rsidRPr="00C47E47">
              <w:rPr>
                <w:lang w:eastAsia="uk-UA"/>
              </w:rPr>
              <w:t>….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 w:rsidRPr="00C47E47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rPr>
                <w:lang w:eastAsia="uk-UA"/>
              </w:rPr>
            </w:pPr>
            <w:r w:rsidRPr="00C47E47">
              <w:rPr>
                <w:lang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C47E47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 w:rsidRPr="00C47E47">
              <w:rPr>
                <w:lang w:eastAsia="uk-UA"/>
              </w:rPr>
              <w:t>71</w:t>
            </w:r>
          </w:p>
          <w:p w:rsidR="005176E6" w:rsidRPr="00C47E47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</w:tbl>
    <w:p w:rsidR="005176E6" w:rsidRPr="00C47E47" w:rsidRDefault="005176E6">
      <w:pPr>
        <w:ind w:left="-180" w:right="279"/>
        <w:rPr>
          <w:lang w:eastAsia="uk-UA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РЕЦЕНЗІЯ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sz w:val="24"/>
          <w:szCs w:val="28"/>
        </w:rPr>
        <w:t>на наукову роботу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       «Євроінтеграційні процеси»      , </w:t>
      </w:r>
      <w:r>
        <w:rPr>
          <w:rFonts w:ascii="Times New Roman" w:hAnsi="Times New Roman"/>
          <w:b w:val="0"/>
          <w:sz w:val="24"/>
          <w:szCs w:val="28"/>
        </w:rPr>
        <w:t>представлену на Конкурс</w:t>
      </w:r>
      <w:r>
        <w:rPr>
          <w:rFonts w:ascii="Times New Roman" w:hAnsi="Times New Roman"/>
          <w:b w:val="0"/>
          <w:sz w:val="16"/>
          <w:szCs w:val="18"/>
        </w:rPr>
        <w:t xml:space="preserve"> </w:t>
      </w:r>
    </w:p>
    <w:p w:rsidR="005176E6" w:rsidRDefault="000F4E69">
      <w:pPr>
        <w:pStyle w:val="a5"/>
        <w:ind w:right="279"/>
        <w:rPr>
          <w:rFonts w:ascii="Times New Roman" w:hAnsi="Times New Roman"/>
          <w:b w:val="0"/>
          <w:sz w:val="16"/>
          <w:szCs w:val="18"/>
        </w:rPr>
      </w:pPr>
      <w:r>
        <w:rPr>
          <w:rFonts w:ascii="Times New Roman" w:hAnsi="Times New Roman"/>
          <w:b w:val="0"/>
          <w:sz w:val="16"/>
          <w:szCs w:val="18"/>
        </w:rPr>
        <w:t>(шифр)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  <w:r w:rsidRPr="00BF7638">
        <w:rPr>
          <w:sz w:val="22"/>
          <w:szCs w:val="22"/>
        </w:rPr>
        <w:t>зі спеціальності</w:t>
      </w:r>
      <w:r>
        <w:rPr>
          <w:sz w:val="22"/>
          <w:szCs w:val="22"/>
        </w:rPr>
        <w:t xml:space="preserve"> </w:t>
      </w:r>
      <w:r w:rsidRPr="00BF7638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BF7638">
        <w:rPr>
          <w:sz w:val="22"/>
          <w:szCs w:val="22"/>
        </w:rPr>
        <w:t xml:space="preserve">» </w:t>
      </w:r>
    </w:p>
    <w:p w:rsidR="005176E6" w:rsidRDefault="005176E6">
      <w:pPr>
        <w:ind w:right="279"/>
        <w:rPr>
          <w:sz w:val="18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№</w:t>
            </w: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-81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-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 науковій роботі не визначені перспективи реалізації євроінтеграційних процесів на шляху входження України до Європейського Союзу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 процесі дослідження необхідно було використати більшу кількість методів наукового пізнання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Теоретичні наукові результати мали б містити вказівку на подальші шляхи розвитку України в контексті реалізації євроінтеграційних процесів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Відсутнє документальне підтвердження впроваджених результатів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zCs w:val="24"/>
              </w:rPr>
              <w:t>68</w:t>
            </w:r>
          </w:p>
        </w:tc>
      </w:tr>
    </w:tbl>
    <w:p w:rsidR="005176E6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5176E6" w:rsidRDefault="00C47E47" w:rsidP="00C47E47">
      <w:pPr>
        <w:pStyle w:val="a5"/>
        <w:ind w:left="-180" w:right="279"/>
        <w:jc w:val="left"/>
        <w:rPr>
          <w:b w:val="0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Pr="0001337B" w:rsidRDefault="000F4E69">
      <w:pPr>
        <w:ind w:right="279"/>
        <w:jc w:val="center"/>
        <w:rPr>
          <w:sz w:val="22"/>
          <w:szCs w:val="22"/>
          <w:lang w:eastAsia="uk-UA"/>
        </w:rPr>
      </w:pPr>
      <w:r w:rsidRPr="0001337B">
        <w:rPr>
          <w:b/>
          <w:sz w:val="22"/>
          <w:szCs w:val="22"/>
          <w:lang w:eastAsia="uk-UA"/>
        </w:rPr>
        <w:lastRenderedPageBreak/>
        <w:t>РЕЦЕНЗІЯ</w:t>
      </w:r>
      <w:r w:rsidRPr="0001337B">
        <w:rPr>
          <w:sz w:val="22"/>
          <w:szCs w:val="22"/>
          <w:lang w:eastAsia="uk-UA"/>
        </w:rPr>
        <w:t xml:space="preserve">  </w:t>
      </w:r>
    </w:p>
    <w:p w:rsidR="005176E6" w:rsidRPr="0001337B" w:rsidRDefault="000F4E69">
      <w:pPr>
        <w:ind w:right="279"/>
        <w:jc w:val="center"/>
        <w:rPr>
          <w:sz w:val="22"/>
          <w:szCs w:val="22"/>
          <w:lang w:eastAsia="uk-UA"/>
        </w:rPr>
      </w:pPr>
      <w:r w:rsidRPr="0001337B">
        <w:rPr>
          <w:b/>
          <w:sz w:val="22"/>
          <w:szCs w:val="22"/>
          <w:lang w:eastAsia="uk-UA"/>
        </w:rPr>
        <w:t>на наукову роботу</w:t>
      </w:r>
      <w:r w:rsidRPr="0001337B">
        <w:rPr>
          <w:sz w:val="22"/>
          <w:szCs w:val="22"/>
          <w:lang w:eastAsia="uk-UA"/>
        </w:rPr>
        <w:t xml:space="preserve"> </w:t>
      </w:r>
      <w:r w:rsidRPr="0001337B">
        <w:rPr>
          <w:sz w:val="22"/>
          <w:szCs w:val="22"/>
          <w:u w:val="single"/>
          <w:lang w:eastAsia="uk-UA"/>
        </w:rPr>
        <w:t xml:space="preserve">«Природне право», </w:t>
      </w:r>
      <w:r w:rsidRPr="0001337B">
        <w:rPr>
          <w:sz w:val="22"/>
          <w:szCs w:val="22"/>
          <w:lang w:eastAsia="uk-UA"/>
        </w:rPr>
        <w:t xml:space="preserve">представлену на Конкурс </w:t>
      </w:r>
    </w:p>
    <w:p w:rsidR="0001337B" w:rsidRPr="0001337B" w:rsidRDefault="0001337B" w:rsidP="0001337B">
      <w:pPr>
        <w:jc w:val="center"/>
        <w:rPr>
          <w:sz w:val="22"/>
          <w:szCs w:val="22"/>
        </w:rPr>
      </w:pPr>
      <w:r w:rsidRPr="0001337B">
        <w:rPr>
          <w:sz w:val="22"/>
          <w:szCs w:val="22"/>
        </w:rPr>
        <w:t xml:space="preserve">зі спеціальності </w:t>
      </w:r>
      <w:r w:rsidRPr="0001337B">
        <w:rPr>
          <w:sz w:val="22"/>
          <w:szCs w:val="22"/>
          <w:u w:val="single"/>
        </w:rPr>
        <w:t>«Теорія та історія держави і права; історія політичних і правових учень; філософія  права</w:t>
      </w:r>
      <w:r w:rsidRPr="0001337B">
        <w:rPr>
          <w:sz w:val="22"/>
          <w:szCs w:val="22"/>
        </w:rPr>
        <w:t xml:space="preserve">» </w:t>
      </w:r>
    </w:p>
    <w:p w:rsidR="0001337B" w:rsidRPr="00BF7638" w:rsidRDefault="0001337B" w:rsidP="0001337B">
      <w:pPr>
        <w:jc w:val="center"/>
        <w:rPr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7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-81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Бали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4A75FF">
            <w:pPr>
              <w:spacing w:line="27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4A75FF">
            <w:pPr>
              <w:spacing w:line="27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Співідношення</w:t>
            </w:r>
            <w:proofErr w:type="spellEnd"/>
            <w:r>
              <w:rPr>
                <w:lang w:eastAsia="uk-UA"/>
              </w:rPr>
              <w:t xml:space="preserve"> культурної динаміки і регулятивних механізмів детально була опрацьована П. Сорокіним.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72"/>
              <w:rPr>
                <w:lang w:eastAsia="uk-UA"/>
              </w:rPr>
            </w:pPr>
            <w:r>
              <w:rPr>
                <w:lang w:eastAsia="uk-UA"/>
              </w:rPr>
              <w:t>10.4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>1. Термінологічна невизначеність. Незрозумілим є змістовне наповнення поняття «</w:t>
            </w:r>
            <w:proofErr w:type="spellStart"/>
            <w:r>
              <w:rPr>
                <w:lang w:eastAsia="uk-UA"/>
              </w:rPr>
              <w:t>волевстановлене</w:t>
            </w:r>
            <w:proofErr w:type="spellEnd"/>
            <w:r>
              <w:rPr>
                <w:lang w:eastAsia="uk-UA"/>
              </w:rPr>
              <w:t xml:space="preserve"> право», оскільки </w:t>
            </w:r>
            <w:proofErr w:type="spellStart"/>
            <w:r>
              <w:rPr>
                <w:lang w:eastAsia="uk-UA"/>
              </w:rPr>
              <w:t>волевстановленим</w:t>
            </w:r>
            <w:proofErr w:type="spellEnd"/>
            <w:r>
              <w:rPr>
                <w:lang w:eastAsia="uk-UA"/>
              </w:rPr>
              <w:t xml:space="preserve"> може бути і право, створене актом божественної волі (креаціонізм); і право як результат вольових зусиль людей/людини.</w:t>
            </w:r>
          </w:p>
          <w:p w:rsidR="005176E6" w:rsidRDefault="000F4E69" w:rsidP="0001337B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2. С. 8. Некоректним є твердження про те, що за часів Середньовіччя філософія не існувала. Схоластика була однією із рафінованих форм європейської філософії, яка спиралася на ідеї Аристотеля, на відміну від філософії раннього Середньовіччя і філософії Відродження, в основі яких лежав платонізм та неоплатонізм. </w:t>
            </w:r>
          </w:p>
          <w:p w:rsidR="005176E6" w:rsidRDefault="000F4E69" w:rsidP="0001337B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>3. Тема дослідження не розкрита. Автор обмежується переліком відомих філософських теорій щодо права, без врахування соціальної і культурної динаміки.</w:t>
            </w:r>
          </w:p>
          <w:p w:rsidR="005176E6" w:rsidRDefault="000F4E69" w:rsidP="0001337B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4. Робота не є філософсько-правовою, </w:t>
            </w:r>
            <w:proofErr w:type="spellStart"/>
            <w:r>
              <w:rPr>
                <w:lang w:eastAsia="uk-UA"/>
              </w:rPr>
              <w:t>історико-правовою</w:t>
            </w:r>
            <w:proofErr w:type="spellEnd"/>
            <w:r>
              <w:rPr>
                <w:lang w:eastAsia="uk-UA"/>
              </w:rPr>
              <w:t xml:space="preserve"> чи </w:t>
            </w:r>
            <w:proofErr w:type="spellStart"/>
            <w:r>
              <w:rPr>
                <w:lang w:eastAsia="uk-UA"/>
              </w:rPr>
              <w:t>теоретико-правовою</w:t>
            </w:r>
            <w:proofErr w:type="spellEnd"/>
            <w:r>
              <w:rPr>
                <w:lang w:eastAsia="uk-UA"/>
              </w:rPr>
              <w:t xml:space="preserve"> за змістом. По тексту важко зорієнтуватися до якої галузі знань вона відноситься.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72"/>
              <w:rPr>
                <w:lang w:eastAsia="uk-UA"/>
              </w:rPr>
            </w:pPr>
            <w:r>
              <w:rPr>
                <w:lang w:eastAsia="uk-UA"/>
              </w:rPr>
              <w:t>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ind w:right="279"/>
              <w:rPr>
                <w:lang w:eastAsia="uk-UA"/>
              </w:rPr>
            </w:pPr>
            <w:r>
              <w:rPr>
                <w:lang w:eastAsia="uk-UA"/>
              </w:rPr>
              <w:t>Відсутнє документальне підтвердження впровадження результатів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72"/>
              <w:rPr>
                <w:lang w:eastAsia="uk-UA"/>
              </w:rPr>
            </w:pPr>
            <w:r>
              <w:rPr>
                <w:lang w:eastAsia="uk-UA"/>
              </w:rPr>
              <w:t>10.8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 w:rsidP="0001337B">
            <w:pPr>
              <w:ind w:right="279"/>
              <w:jc w:val="both"/>
              <w:rPr>
                <w:lang w:eastAsia="uk-UA"/>
              </w:rPr>
            </w:pPr>
            <w:r>
              <w:rPr>
                <w:lang w:eastAsia="uk-UA"/>
              </w:rPr>
              <w:t>1. Відсутні посилання на використані джерела (с. 22).</w:t>
            </w:r>
            <w:r>
              <w:rPr>
                <w:lang w:eastAsia="en-US"/>
              </w:rPr>
              <w:t xml:space="preserve"> 2. </w:t>
            </w:r>
            <w:proofErr w:type="spellStart"/>
            <w:r>
              <w:rPr>
                <w:lang w:eastAsia="uk-UA"/>
              </w:rPr>
              <w:t>Неуніфіковане</w:t>
            </w:r>
            <w:proofErr w:type="spellEnd"/>
            <w:r>
              <w:rPr>
                <w:lang w:eastAsia="uk-UA"/>
              </w:rPr>
              <w:t xml:space="preserve"> вживання прізвищ мислителів («Л. </w:t>
            </w:r>
            <w:proofErr w:type="spellStart"/>
            <w:r>
              <w:rPr>
                <w:lang w:eastAsia="uk-UA"/>
              </w:rPr>
              <w:t>Дюгі</w:t>
            </w:r>
            <w:proofErr w:type="spellEnd"/>
            <w:r>
              <w:rPr>
                <w:lang w:eastAsia="uk-UA"/>
              </w:rPr>
              <w:t xml:space="preserve"> більш прагматично визнає основою солідарності не спільні цінності, а взаємозалежність членів </w:t>
            </w:r>
            <w:r>
              <w:rPr>
                <w:lang w:eastAsia="uk-UA"/>
              </w:rPr>
              <w:lastRenderedPageBreak/>
              <w:t xml:space="preserve">суспільства, специфіка якої обумовлює і правила їх поведінки. Ідеї Дюркгейма й </w:t>
            </w:r>
            <w:proofErr w:type="spellStart"/>
            <w:r>
              <w:rPr>
                <w:lang w:eastAsia="uk-UA"/>
              </w:rPr>
              <w:t>Дюгі</w:t>
            </w:r>
            <w:proofErr w:type="spellEnd"/>
            <w:r>
              <w:rPr>
                <w:lang w:eastAsia="uk-UA"/>
              </w:rPr>
              <w:t>, із наголосом на ті чи інші їх елементи прослідковуються в різних більш пізніх концепціях – прагматизму, інституціоналізму, держави-сторожа, соціальної інженерії, «дифузії влади», «поліархії» та інших «плюралістичних» теоріях». С. 14).</w:t>
            </w:r>
          </w:p>
          <w:p w:rsidR="005176E6" w:rsidRDefault="005176E6" w:rsidP="0001337B">
            <w:pPr>
              <w:ind w:right="279"/>
              <w:rPr>
                <w:lang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72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10.9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Відсутня інформація про публікації автора.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5176E6">
            <w:pPr>
              <w:spacing w:line="276" w:lineRule="auto"/>
              <w:ind w:right="279"/>
              <w:jc w:val="center"/>
              <w:rPr>
                <w:lang w:eastAsia="uk-UA"/>
              </w:rPr>
            </w:pPr>
          </w:p>
        </w:tc>
      </w:tr>
      <w:tr w:rsidR="005176E6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rPr>
                <w:lang w:eastAsia="uk-UA"/>
              </w:rPr>
            </w:pPr>
            <w:r>
              <w:rPr>
                <w:lang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Default="000F4E69">
            <w:pPr>
              <w:spacing w:line="276" w:lineRule="auto"/>
              <w:ind w:right="279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57</w:t>
            </w:r>
          </w:p>
        </w:tc>
      </w:tr>
    </w:tbl>
    <w:p w:rsidR="005176E6" w:rsidRDefault="005176E6">
      <w:pPr>
        <w:ind w:left="-180" w:right="279"/>
        <w:rPr>
          <w:sz w:val="28"/>
          <w:szCs w:val="28"/>
          <w:lang w:eastAsia="uk-UA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  <w:u w:val="single"/>
        </w:rPr>
      </w:pPr>
      <w:r>
        <w:rPr>
          <w:rFonts w:ascii="Times New Roman" w:hAnsi="Times New Roman"/>
          <w:b w:val="0"/>
          <w:sz w:val="24"/>
          <w:szCs w:val="28"/>
        </w:rPr>
        <w:t xml:space="preserve">Загальний висновок: </w:t>
      </w:r>
      <w:r>
        <w:rPr>
          <w:rFonts w:ascii="Times New Roman" w:hAnsi="Times New Roman"/>
          <w:b w:val="0"/>
          <w:sz w:val="24"/>
          <w:szCs w:val="28"/>
          <w:u w:val="single"/>
        </w:rPr>
        <w:t xml:space="preserve">  рекомендується для захисту на науково-практичній конференції </w:t>
      </w: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8"/>
          <w:u w:val="single"/>
        </w:rPr>
      </w:pPr>
    </w:p>
    <w:p w:rsidR="00C47E47" w:rsidRDefault="00C47E47" w:rsidP="00C47E47">
      <w:pPr>
        <w:pStyle w:val="a5"/>
        <w:ind w:left="-180" w:right="27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5176E6" w:rsidRPr="0001337B" w:rsidRDefault="000F4E69">
      <w:pPr>
        <w:pStyle w:val="a5"/>
        <w:ind w:right="279"/>
        <w:rPr>
          <w:rFonts w:ascii="Times New Roman" w:hAnsi="Times New Roman"/>
          <w:b w:val="0"/>
          <w:sz w:val="24"/>
          <w:szCs w:val="24"/>
        </w:rPr>
      </w:pPr>
      <w:r w:rsidRPr="0001337B">
        <w:rPr>
          <w:rFonts w:ascii="Times New Roman" w:hAnsi="Times New Roman"/>
          <w:sz w:val="24"/>
          <w:szCs w:val="24"/>
        </w:rPr>
        <w:lastRenderedPageBreak/>
        <w:t>РЕЦЕНЗІЯ</w:t>
      </w:r>
      <w:r w:rsidRPr="0001337B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176E6" w:rsidRPr="0001337B" w:rsidRDefault="000F4E69">
      <w:pPr>
        <w:pStyle w:val="a5"/>
        <w:ind w:right="279"/>
        <w:rPr>
          <w:rFonts w:ascii="Times New Roman" w:hAnsi="Times New Roman"/>
          <w:b w:val="0"/>
          <w:sz w:val="24"/>
          <w:szCs w:val="24"/>
        </w:rPr>
      </w:pPr>
      <w:r w:rsidRPr="0001337B">
        <w:rPr>
          <w:rFonts w:ascii="Times New Roman" w:hAnsi="Times New Roman"/>
          <w:sz w:val="24"/>
          <w:szCs w:val="24"/>
        </w:rPr>
        <w:t>на наукову роботу</w:t>
      </w:r>
      <w:r w:rsidRPr="0001337B">
        <w:rPr>
          <w:rFonts w:ascii="Times New Roman" w:hAnsi="Times New Roman"/>
          <w:b w:val="0"/>
          <w:sz w:val="24"/>
          <w:szCs w:val="24"/>
          <w:u w:val="single"/>
        </w:rPr>
        <w:t xml:space="preserve">         «Природне право»      , </w:t>
      </w:r>
      <w:r w:rsidRPr="0001337B">
        <w:rPr>
          <w:rFonts w:ascii="Times New Roman" w:hAnsi="Times New Roman"/>
          <w:b w:val="0"/>
          <w:sz w:val="24"/>
          <w:szCs w:val="24"/>
        </w:rPr>
        <w:t xml:space="preserve">представлену на Конкурс </w:t>
      </w:r>
    </w:p>
    <w:p w:rsidR="005176E6" w:rsidRPr="0001337B" w:rsidRDefault="000F4E69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 w:rsidRPr="0001337B">
        <w:rPr>
          <w:rFonts w:ascii="Times New Roman" w:hAnsi="Times New Roman"/>
          <w:b w:val="0"/>
          <w:sz w:val="18"/>
          <w:szCs w:val="18"/>
        </w:rPr>
        <w:t>(шифр)</w:t>
      </w:r>
    </w:p>
    <w:p w:rsidR="0001337B" w:rsidRPr="0001337B" w:rsidRDefault="0001337B" w:rsidP="0001337B">
      <w:pPr>
        <w:jc w:val="center"/>
      </w:pPr>
      <w:r w:rsidRPr="0001337B">
        <w:t xml:space="preserve">зі спеціальності </w:t>
      </w:r>
      <w:r w:rsidRPr="0001337B">
        <w:rPr>
          <w:u w:val="single"/>
        </w:rPr>
        <w:t>«Теорія та історія держави і права; історія політичних і правових учень; філософія  права</w:t>
      </w:r>
      <w:r w:rsidRPr="0001337B">
        <w:t xml:space="preserve">» </w:t>
      </w:r>
    </w:p>
    <w:p w:rsidR="005176E6" w:rsidRPr="0001337B" w:rsidRDefault="005176E6">
      <w:pPr>
        <w:ind w:right="279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120"/>
        <w:gridCol w:w="1980"/>
        <w:gridCol w:w="927"/>
      </w:tblGrid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 w:rsidP="0001337B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Відсутнє документальне підтвердження впровадження результатів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0133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10.9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Відсутні 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5176E6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176E6" w:rsidRPr="0001337B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01337B" w:rsidRDefault="000F4E69">
            <w:pPr>
              <w:pStyle w:val="a5"/>
              <w:spacing w:line="276" w:lineRule="auto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337B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</w:tr>
    </w:tbl>
    <w:p w:rsidR="005176E6" w:rsidRPr="0001337B" w:rsidRDefault="005176E6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</w:rPr>
      </w:pPr>
    </w:p>
    <w:p w:rsidR="00A8672E" w:rsidRPr="0001337B" w:rsidRDefault="00A8672E" w:rsidP="00A8672E">
      <w:pPr>
        <w:pStyle w:val="a5"/>
        <w:ind w:left="-180" w:right="279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01337B">
        <w:rPr>
          <w:rFonts w:ascii="Times New Roman" w:hAnsi="Times New Roman"/>
          <w:b w:val="0"/>
          <w:sz w:val="24"/>
          <w:szCs w:val="24"/>
        </w:rPr>
        <w:t xml:space="preserve">Загальний висновок: </w:t>
      </w:r>
      <w:r w:rsidRPr="0001337B">
        <w:rPr>
          <w:rFonts w:ascii="Times New Roman" w:hAnsi="Times New Roman"/>
          <w:b w:val="0"/>
          <w:sz w:val="24"/>
          <w:szCs w:val="24"/>
          <w:u w:val="single"/>
        </w:rPr>
        <w:t xml:space="preserve">  рекомендується для захисту на науково-практичній конференції </w:t>
      </w:r>
    </w:p>
    <w:p w:rsidR="005176E6" w:rsidRPr="0001337B" w:rsidRDefault="005176E6" w:rsidP="00A8672E">
      <w:pPr>
        <w:pStyle w:val="a5"/>
        <w:ind w:left="-180" w:right="279"/>
        <w:jc w:val="left"/>
        <w:rPr>
          <w:sz w:val="24"/>
          <w:szCs w:val="24"/>
        </w:rPr>
      </w:pPr>
    </w:p>
    <w:sectPr w:rsidR="005176E6" w:rsidRPr="0001337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4F" w:rsidRDefault="00152A4F">
      <w:r>
        <w:separator/>
      </w:r>
    </w:p>
  </w:endnote>
  <w:endnote w:type="continuationSeparator" w:id="0">
    <w:p w:rsidR="00152A4F" w:rsidRDefault="0015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4F" w:rsidRDefault="00152A4F">
      <w:r>
        <w:separator/>
      </w:r>
    </w:p>
  </w:footnote>
  <w:footnote w:type="continuationSeparator" w:id="0">
    <w:p w:rsidR="00152A4F" w:rsidRDefault="0015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E"/>
    <w:rsid w:val="00007AAC"/>
    <w:rsid w:val="0001337B"/>
    <w:rsid w:val="0001480B"/>
    <w:rsid w:val="000361DB"/>
    <w:rsid w:val="000419E1"/>
    <w:rsid w:val="0005080C"/>
    <w:rsid w:val="00053462"/>
    <w:rsid w:val="00065160"/>
    <w:rsid w:val="00094190"/>
    <w:rsid w:val="000B1A64"/>
    <w:rsid w:val="000B7964"/>
    <w:rsid w:val="000D7BDC"/>
    <w:rsid w:val="000E1C2E"/>
    <w:rsid w:val="000F4E69"/>
    <w:rsid w:val="001121B6"/>
    <w:rsid w:val="00137F49"/>
    <w:rsid w:val="00150E55"/>
    <w:rsid w:val="00152A4F"/>
    <w:rsid w:val="0016033B"/>
    <w:rsid w:val="001B1BDD"/>
    <w:rsid w:val="001D6589"/>
    <w:rsid w:val="001D6D49"/>
    <w:rsid w:val="001E07AD"/>
    <w:rsid w:val="00217AB8"/>
    <w:rsid w:val="0025682E"/>
    <w:rsid w:val="002B6222"/>
    <w:rsid w:val="002D187F"/>
    <w:rsid w:val="00331BED"/>
    <w:rsid w:val="00385954"/>
    <w:rsid w:val="0039546F"/>
    <w:rsid w:val="0039697F"/>
    <w:rsid w:val="003B2329"/>
    <w:rsid w:val="003C4EA3"/>
    <w:rsid w:val="004413BB"/>
    <w:rsid w:val="00447776"/>
    <w:rsid w:val="0045309A"/>
    <w:rsid w:val="00477DDE"/>
    <w:rsid w:val="00487756"/>
    <w:rsid w:val="004A75FF"/>
    <w:rsid w:val="004B4E2E"/>
    <w:rsid w:val="004B69A4"/>
    <w:rsid w:val="004D2093"/>
    <w:rsid w:val="00503781"/>
    <w:rsid w:val="00515970"/>
    <w:rsid w:val="005176E6"/>
    <w:rsid w:val="00524562"/>
    <w:rsid w:val="005473CF"/>
    <w:rsid w:val="00554EB4"/>
    <w:rsid w:val="00584795"/>
    <w:rsid w:val="005A5238"/>
    <w:rsid w:val="005E657D"/>
    <w:rsid w:val="0060607E"/>
    <w:rsid w:val="00654209"/>
    <w:rsid w:val="0068069B"/>
    <w:rsid w:val="00681910"/>
    <w:rsid w:val="0068656B"/>
    <w:rsid w:val="006C22FD"/>
    <w:rsid w:val="006D2FF9"/>
    <w:rsid w:val="006F5806"/>
    <w:rsid w:val="00700E83"/>
    <w:rsid w:val="00710F49"/>
    <w:rsid w:val="00713E8B"/>
    <w:rsid w:val="007146B8"/>
    <w:rsid w:val="00720D2E"/>
    <w:rsid w:val="0073274D"/>
    <w:rsid w:val="00747F1F"/>
    <w:rsid w:val="0075001E"/>
    <w:rsid w:val="007543BF"/>
    <w:rsid w:val="00790DC8"/>
    <w:rsid w:val="007A08A8"/>
    <w:rsid w:val="007A19BE"/>
    <w:rsid w:val="007B66A2"/>
    <w:rsid w:val="007E49ED"/>
    <w:rsid w:val="007F0F62"/>
    <w:rsid w:val="00807072"/>
    <w:rsid w:val="008406A8"/>
    <w:rsid w:val="00856CA0"/>
    <w:rsid w:val="0089719C"/>
    <w:rsid w:val="008D5308"/>
    <w:rsid w:val="00932FBE"/>
    <w:rsid w:val="009369C2"/>
    <w:rsid w:val="00963045"/>
    <w:rsid w:val="0096788C"/>
    <w:rsid w:val="0097172E"/>
    <w:rsid w:val="009A4B00"/>
    <w:rsid w:val="009D4BCC"/>
    <w:rsid w:val="00A12F5B"/>
    <w:rsid w:val="00A302F8"/>
    <w:rsid w:val="00A61E9D"/>
    <w:rsid w:val="00A77DA6"/>
    <w:rsid w:val="00A8672E"/>
    <w:rsid w:val="00AC0ED1"/>
    <w:rsid w:val="00AE7B66"/>
    <w:rsid w:val="00B22A1F"/>
    <w:rsid w:val="00B30BB3"/>
    <w:rsid w:val="00B4228A"/>
    <w:rsid w:val="00B47351"/>
    <w:rsid w:val="00B9786A"/>
    <w:rsid w:val="00C0631D"/>
    <w:rsid w:val="00C413EF"/>
    <w:rsid w:val="00C41E2F"/>
    <w:rsid w:val="00C439E7"/>
    <w:rsid w:val="00C45F7D"/>
    <w:rsid w:val="00C47E47"/>
    <w:rsid w:val="00C93D09"/>
    <w:rsid w:val="00CB517B"/>
    <w:rsid w:val="00CD1244"/>
    <w:rsid w:val="00CD1F1B"/>
    <w:rsid w:val="00CF1BE9"/>
    <w:rsid w:val="00CF3961"/>
    <w:rsid w:val="00CF6B24"/>
    <w:rsid w:val="00D81167"/>
    <w:rsid w:val="00DA6DF0"/>
    <w:rsid w:val="00DB5986"/>
    <w:rsid w:val="00DE455C"/>
    <w:rsid w:val="00DE62DD"/>
    <w:rsid w:val="00E1780A"/>
    <w:rsid w:val="00E4577B"/>
    <w:rsid w:val="00E53A0F"/>
    <w:rsid w:val="00E53FA9"/>
    <w:rsid w:val="00E55740"/>
    <w:rsid w:val="00E7431D"/>
    <w:rsid w:val="00E94C85"/>
    <w:rsid w:val="00EC18B2"/>
    <w:rsid w:val="00ED17F3"/>
    <w:rsid w:val="00F0397A"/>
    <w:rsid w:val="00F34383"/>
    <w:rsid w:val="00F960EF"/>
    <w:rsid w:val="00FC0355"/>
    <w:rsid w:val="00FD6A26"/>
    <w:rsid w:val="01AE6902"/>
    <w:rsid w:val="0A1D0FFD"/>
    <w:rsid w:val="16281396"/>
    <w:rsid w:val="19B15FDF"/>
    <w:rsid w:val="1A3A47E0"/>
    <w:rsid w:val="1AC6445D"/>
    <w:rsid w:val="405B18E2"/>
    <w:rsid w:val="43145295"/>
    <w:rsid w:val="464129BE"/>
    <w:rsid w:val="472A1692"/>
    <w:rsid w:val="4A19462B"/>
    <w:rsid w:val="4C963C31"/>
    <w:rsid w:val="4FA10160"/>
    <w:rsid w:val="60AF0860"/>
    <w:rsid w:val="7E4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center"/>
    </w:pPr>
    <w:rPr>
      <w:rFonts w:ascii="Calibri" w:hAnsi="Calibri"/>
      <w:b/>
      <w:sz w:val="28"/>
      <w:szCs w:val="20"/>
      <w:lang w:eastAsia="uk-U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Pr>
      <w:rFonts w:ascii="Calibri" w:hAnsi="Calibri"/>
      <w:sz w:val="22"/>
      <w:szCs w:val="22"/>
      <w:lang w:eastAsia="uk-U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footnote reference"/>
    <w:basedOn w:val="a0"/>
    <w:semiHidden/>
    <w:rPr>
      <w:rFonts w:cs="Times New Roman"/>
      <w:vertAlign w:val="superscript"/>
    </w:rPr>
  </w:style>
  <w:style w:type="table" w:styleId="ae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customStyle="1" w:styleId="aa">
    <w:name w:val="Текст сноски Знак"/>
    <w:basedOn w:val="a0"/>
    <w:link w:val="a9"/>
    <w:uiPriority w:val="99"/>
    <w:semiHidden/>
    <w:rPr>
      <w:rFonts w:ascii="Calibri" w:eastAsia="Times New Roman" w:hAnsi="Calibri" w:cs="Times New Roman"/>
      <w:lang w:val="uk-UA" w:eastAsia="uk-UA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Рецензия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center"/>
    </w:pPr>
    <w:rPr>
      <w:rFonts w:ascii="Calibri" w:hAnsi="Calibri"/>
      <w:b/>
      <w:sz w:val="28"/>
      <w:szCs w:val="20"/>
      <w:lang w:eastAsia="uk-U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Pr>
      <w:rFonts w:ascii="Calibri" w:hAnsi="Calibri"/>
      <w:sz w:val="22"/>
      <w:szCs w:val="22"/>
      <w:lang w:eastAsia="uk-UA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footnote reference"/>
    <w:basedOn w:val="a0"/>
    <w:semiHidden/>
    <w:rPr>
      <w:rFonts w:cs="Times New Roman"/>
      <w:vertAlign w:val="superscript"/>
    </w:rPr>
  </w:style>
  <w:style w:type="table" w:styleId="ae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character" w:customStyle="1" w:styleId="aa">
    <w:name w:val="Текст сноски Знак"/>
    <w:basedOn w:val="a0"/>
    <w:link w:val="a9"/>
    <w:uiPriority w:val="99"/>
    <w:semiHidden/>
    <w:rPr>
      <w:rFonts w:ascii="Calibri" w:eastAsia="Times New Roman" w:hAnsi="Calibri" w:cs="Times New Roman"/>
      <w:lang w:val="uk-UA" w:eastAsia="uk-UA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Рецензия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A0CCB-110A-4562-9B5C-51553A89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16212</Words>
  <Characters>92409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2018-03-15T13:40:00Z</dcterms:created>
  <dcterms:modified xsi:type="dcterms:W3CDTF">2018-03-15T13:40:00Z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