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C6" w:rsidRDefault="006C5CAF" w:rsidP="007D4FCD">
      <w:pPr>
        <w:pStyle w:val="a3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</w:t>
      </w:r>
      <w:r w:rsidR="00AA2EC6" w:rsidRPr="0042096C">
        <w:rPr>
          <w:rFonts w:ascii="Times New Roman" w:hAnsi="Times New Roman" w:cs="Times New Roman"/>
          <w:b/>
          <w:bCs/>
          <w:sz w:val="28"/>
          <w:szCs w:val="28"/>
        </w:rPr>
        <w:t>ік</w:t>
      </w:r>
    </w:p>
    <w:p w:rsidR="006C5CAF" w:rsidRPr="0042096C" w:rsidRDefault="006C5CAF" w:rsidP="006C5CA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2096C" w:rsidRPr="0042096C" w:rsidRDefault="0042096C" w:rsidP="007D4FC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42096C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2096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Келип</w:t>
      </w:r>
      <w:proofErr w:type="spellEnd"/>
      <w:r w:rsidRPr="0042096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С.В. Правове регулювання захисту інформації у сфері охорони державного кордону України. </w:t>
      </w:r>
      <w:r w:rsidRPr="0042096C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>Інформаційне право: сучасні виклики і напрями розвитку: збірник матеріалів ІІІ  Міжнародної науково-практичної конференції</w:t>
      </w:r>
      <w:r w:rsidRPr="0042096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(</w:t>
      </w:r>
      <w:proofErr w:type="spellStart"/>
      <w:r w:rsidRPr="0042096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м.Львів</w:t>
      </w:r>
      <w:proofErr w:type="spellEnd"/>
      <w:r w:rsidRPr="0042096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, 10 листопада 2023 р.; </w:t>
      </w:r>
      <w:proofErr w:type="spellStart"/>
      <w:r w:rsidRPr="0042096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відпов</w:t>
      </w:r>
      <w:proofErr w:type="spellEnd"/>
      <w:r w:rsidRPr="0042096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. за </w:t>
      </w:r>
      <w:proofErr w:type="spellStart"/>
      <w:r w:rsidRPr="0042096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вип</w:t>
      </w:r>
      <w:proofErr w:type="spellEnd"/>
      <w:r w:rsidRPr="0042096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. про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ф. М.М.</w:t>
      </w:r>
      <w:r w:rsidR="006C5CAF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Бліхар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, доцент Н.І.</w:t>
      </w:r>
      <w:r w:rsidR="006C5CAF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Дідик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,</w:t>
      </w:r>
      <w:r w:rsidRPr="0042096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Київ: Комп’ютерний дизайн, 2023. С.130-132. </w:t>
      </w:r>
    </w:p>
    <w:p w:rsidR="00AA2EC6" w:rsidRPr="000B4F30" w:rsidRDefault="00AA2EC6" w:rsidP="007D4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EC6" w:rsidRPr="0042096C" w:rsidRDefault="00AA2EC6" w:rsidP="007D4FCD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096C">
        <w:rPr>
          <w:rFonts w:ascii="Times New Roman" w:hAnsi="Times New Roman" w:cs="Times New Roman"/>
          <w:b/>
          <w:bCs/>
          <w:sz w:val="28"/>
          <w:szCs w:val="28"/>
        </w:rPr>
        <w:t>рік</w:t>
      </w:r>
    </w:p>
    <w:p w:rsidR="0042096C" w:rsidRDefault="0042096C" w:rsidP="007D4FC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2 </w:t>
      </w:r>
      <w:proofErr w:type="spellStart"/>
      <w:r w:rsidRPr="0042096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Келип</w:t>
      </w:r>
      <w:proofErr w:type="spellEnd"/>
      <w:r w:rsidRPr="0042096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С.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В.</w:t>
      </w:r>
      <w:r w:rsidRPr="0042096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Окремі аспекти </w:t>
      </w:r>
      <w:proofErr w:type="spellStart"/>
      <w:r w:rsidRPr="0042096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безпекової</w:t>
      </w:r>
      <w:proofErr w:type="spellEnd"/>
      <w:r w:rsidRPr="0042096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складової охорони державного кордону загонами Морської охорони Державної прикордонної служби України: </w:t>
      </w:r>
      <w:r w:rsidRPr="0042096C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 xml:space="preserve">Матеріали </w:t>
      </w:r>
      <w:r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>пленарного засідання ХIV Міжнародної науково-практичної конференції</w:t>
      </w:r>
      <w:r w:rsidRPr="0042096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«Правова парадигма відновлення України: проблеми та перспе</w:t>
      </w:r>
      <w:r w:rsidR="007D4FC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ктиви», м. Київ, 23 лютого</w:t>
      </w:r>
      <w:r w:rsidRPr="0042096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2024 р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. С. 2010-2012.</w:t>
      </w:r>
    </w:p>
    <w:p w:rsidR="0042096C" w:rsidRDefault="0042096C" w:rsidP="007D4F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</w:p>
    <w:p w:rsidR="0042096C" w:rsidRDefault="0042096C" w:rsidP="007D4F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Келип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С.В. О</w:t>
      </w:r>
      <w:r w:rsidRPr="0042096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хорона та захист державного кордону на морі в контексті стратегічного заб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езпечення національної безпеки У</w:t>
      </w:r>
      <w:r w:rsidRPr="0042096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країни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. </w:t>
      </w:r>
      <w:r w:rsidRPr="00A86071">
        <w:rPr>
          <w:rFonts w:ascii="Times New Roman" w:hAnsi="Times New Roman" w:cs="Times New Roman"/>
          <w:i/>
          <w:iCs/>
          <w:sz w:val="28"/>
          <w:szCs w:val="28"/>
        </w:rPr>
        <w:t>VІІ Міжнародний молодіжний науковий юридичний форум :</w:t>
      </w:r>
      <w:r w:rsidRPr="00F01BD1">
        <w:rPr>
          <w:rFonts w:ascii="Times New Roman" w:hAnsi="Times New Roman" w:cs="Times New Roman"/>
          <w:sz w:val="28"/>
          <w:szCs w:val="28"/>
        </w:rPr>
        <w:t xml:space="preserve"> матеріали форуму, 16-17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01BD1">
        <w:rPr>
          <w:rFonts w:ascii="Times New Roman" w:hAnsi="Times New Roman" w:cs="Times New Roman"/>
          <w:sz w:val="28"/>
          <w:szCs w:val="28"/>
        </w:rPr>
        <w:t>трав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F01BD1">
        <w:rPr>
          <w:rFonts w:ascii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01BD1">
        <w:rPr>
          <w:rFonts w:ascii="Times New Roman" w:hAnsi="Times New Roman" w:cs="Times New Roman"/>
          <w:sz w:val="28"/>
          <w:szCs w:val="28"/>
        </w:rPr>
        <w:t>р. 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01BD1">
        <w:rPr>
          <w:rFonts w:ascii="Times New Roman" w:hAnsi="Times New Roman" w:cs="Times New Roman"/>
          <w:sz w:val="28"/>
          <w:szCs w:val="28"/>
        </w:rPr>
        <w:t>Київ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01BD1">
        <w:rPr>
          <w:rFonts w:ascii="Times New Roman" w:hAnsi="Times New Roman" w:cs="Times New Roman"/>
          <w:sz w:val="28"/>
          <w:szCs w:val="28"/>
        </w:rPr>
        <w:t>: Національний авіаційний університет, 2024</w:t>
      </w:r>
      <w:r w:rsidRPr="00B505A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505A9" w:rsidRPr="00B505A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Подано до дру</w:t>
      </w:r>
      <w:r w:rsidR="00B505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</w:t>
      </w:r>
    </w:p>
    <w:p w:rsidR="009400EA" w:rsidRDefault="009400EA" w:rsidP="007D4FC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9400EA" w:rsidRPr="00B505A9" w:rsidRDefault="0042096C" w:rsidP="007D4F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kern w:val="0"/>
          <w:sz w:val="28"/>
          <w:szCs w:val="28"/>
          <w14:ligatures w14:val="none"/>
        </w:rPr>
      </w:pPr>
      <w:r w:rsidRPr="009400EA">
        <w:rPr>
          <w:rFonts w:ascii="Times New Roman" w:hAnsi="Times New Roman" w:cs="Times New Roman"/>
          <w:bCs/>
          <w:iCs/>
          <w:sz w:val="28"/>
          <w:szCs w:val="28"/>
        </w:rPr>
        <w:t xml:space="preserve">4 </w:t>
      </w:r>
      <w:proofErr w:type="spellStart"/>
      <w:r w:rsidRPr="009400EA">
        <w:rPr>
          <w:rFonts w:ascii="Times New Roman" w:hAnsi="Times New Roman" w:cs="Times New Roman"/>
          <w:bCs/>
          <w:iCs/>
          <w:sz w:val="28"/>
          <w:szCs w:val="28"/>
        </w:rPr>
        <w:t>Келип</w:t>
      </w:r>
      <w:proofErr w:type="spellEnd"/>
      <w:r w:rsidRPr="009400EA">
        <w:rPr>
          <w:rFonts w:ascii="Times New Roman" w:hAnsi="Times New Roman" w:cs="Times New Roman"/>
          <w:bCs/>
          <w:iCs/>
          <w:sz w:val="28"/>
          <w:szCs w:val="28"/>
        </w:rPr>
        <w:t xml:space="preserve"> С.В. </w:t>
      </w:r>
      <w:r w:rsidR="009400EA">
        <w:rPr>
          <w:rFonts w:ascii="Times New Roman" w:hAnsi="Times New Roman" w:cs="Times New Roman"/>
          <w:bCs/>
          <w:color w:val="000000"/>
          <w:sz w:val="28"/>
          <w:szCs w:val="28"/>
        </w:rPr>
        <w:t>І</w:t>
      </w:r>
      <w:r w:rsidR="009400EA" w:rsidRPr="009400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нтегроване адміністрування ризиків у сфері охорони та захисту державних кордонів </w:t>
      </w:r>
      <w:r w:rsidR="007D4FCD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9400EA" w:rsidRPr="009400EA">
        <w:rPr>
          <w:rFonts w:ascii="Times New Roman" w:hAnsi="Times New Roman" w:cs="Times New Roman"/>
          <w:bCs/>
          <w:color w:val="000000"/>
          <w:sz w:val="28"/>
          <w:szCs w:val="28"/>
        </w:rPr>
        <w:t>країни</w:t>
      </w:r>
      <w:r w:rsidR="007D4F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7D4FCD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Стійкість освіти і науки в умовах трансформації: </w:t>
      </w:r>
      <w:r w:rsidR="007D4F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матеріали  Міжнародної науково-практичної конференції Закладу вищої освіти «Міжнародний науково-технічний університет імені академіка Юрія </w:t>
      </w:r>
      <w:proofErr w:type="spellStart"/>
      <w:r w:rsidR="007D4FCD">
        <w:rPr>
          <w:rFonts w:ascii="Times New Roman" w:hAnsi="Times New Roman" w:cs="Times New Roman"/>
          <w:bCs/>
          <w:color w:val="000000"/>
          <w:sz w:val="28"/>
          <w:szCs w:val="28"/>
        </w:rPr>
        <w:t>Бугая</w:t>
      </w:r>
      <w:proofErr w:type="spellEnd"/>
      <w:r w:rsidR="007D4FCD">
        <w:rPr>
          <w:rFonts w:ascii="Times New Roman" w:hAnsi="Times New Roman" w:cs="Times New Roman"/>
          <w:bCs/>
          <w:color w:val="000000"/>
          <w:sz w:val="28"/>
          <w:szCs w:val="28"/>
        </w:rPr>
        <w:t>», м. Київ, 21</w:t>
      </w:r>
      <w:r w:rsidR="006C5CAF" w:rsidRPr="00B505A9">
        <w:rPr>
          <w:rFonts w:ascii="Times New Roman" w:hAnsi="Times New Roman" w:cs="Times New Roman"/>
          <w:bCs/>
          <w:color w:val="000000"/>
          <w:sz w:val="28"/>
          <w:szCs w:val="28"/>
        </w:rPr>
        <w:t>-22</w:t>
      </w:r>
      <w:r w:rsidR="007D4F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травня </w:t>
      </w:r>
      <w:r w:rsidR="007C111C">
        <w:rPr>
          <w:rFonts w:ascii="Times New Roman" w:hAnsi="Times New Roman" w:cs="Times New Roman"/>
          <w:bCs/>
          <w:color w:val="000000"/>
          <w:sz w:val="28"/>
          <w:szCs w:val="28"/>
        </w:rPr>
        <w:t>2024</w:t>
      </w:r>
      <w:r w:rsidR="007D4FCD" w:rsidRPr="00B505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B505A9" w:rsidRPr="00B505A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Подано до друку</w:t>
      </w:r>
    </w:p>
    <w:p w:rsidR="0042096C" w:rsidRPr="009400EA" w:rsidRDefault="0042096C" w:rsidP="007D4FCD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9400EA"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</w:p>
    <w:p w:rsidR="0042096C" w:rsidRDefault="0042096C" w:rsidP="009400E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bookmarkStart w:id="0" w:name="_GoBack"/>
      <w:bookmarkEnd w:id="0"/>
    </w:p>
    <w:p w:rsidR="0042096C" w:rsidRDefault="0042096C" w:rsidP="004209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096C" w:rsidRDefault="0042096C" w:rsidP="004209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6249" w:rsidRDefault="005B6249"/>
    <w:sectPr w:rsidR="005B6249" w:rsidSect="004B37F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16A42"/>
    <w:multiLevelType w:val="hybridMultilevel"/>
    <w:tmpl w:val="3DA42078"/>
    <w:lvl w:ilvl="0" w:tplc="2034F72E">
      <w:start w:val="2023"/>
      <w:numFmt w:val="decimal"/>
      <w:lvlText w:val="%1"/>
      <w:lvlJc w:val="left"/>
      <w:pPr>
        <w:ind w:left="1512" w:hanging="57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16" w:hanging="360"/>
      </w:pPr>
    </w:lvl>
    <w:lvl w:ilvl="2" w:tplc="0422001B" w:tentative="1">
      <w:start w:val="1"/>
      <w:numFmt w:val="lowerRoman"/>
      <w:lvlText w:val="%3."/>
      <w:lvlJc w:val="right"/>
      <w:pPr>
        <w:ind w:left="2736" w:hanging="180"/>
      </w:pPr>
    </w:lvl>
    <w:lvl w:ilvl="3" w:tplc="0422000F" w:tentative="1">
      <w:start w:val="1"/>
      <w:numFmt w:val="decimal"/>
      <w:lvlText w:val="%4."/>
      <w:lvlJc w:val="left"/>
      <w:pPr>
        <w:ind w:left="3456" w:hanging="360"/>
      </w:pPr>
    </w:lvl>
    <w:lvl w:ilvl="4" w:tplc="04220019" w:tentative="1">
      <w:start w:val="1"/>
      <w:numFmt w:val="lowerLetter"/>
      <w:lvlText w:val="%5."/>
      <w:lvlJc w:val="left"/>
      <w:pPr>
        <w:ind w:left="4176" w:hanging="360"/>
      </w:pPr>
    </w:lvl>
    <w:lvl w:ilvl="5" w:tplc="0422001B" w:tentative="1">
      <w:start w:val="1"/>
      <w:numFmt w:val="lowerRoman"/>
      <w:lvlText w:val="%6."/>
      <w:lvlJc w:val="right"/>
      <w:pPr>
        <w:ind w:left="4896" w:hanging="180"/>
      </w:pPr>
    </w:lvl>
    <w:lvl w:ilvl="6" w:tplc="0422000F" w:tentative="1">
      <w:start w:val="1"/>
      <w:numFmt w:val="decimal"/>
      <w:lvlText w:val="%7."/>
      <w:lvlJc w:val="left"/>
      <w:pPr>
        <w:ind w:left="5616" w:hanging="360"/>
      </w:pPr>
    </w:lvl>
    <w:lvl w:ilvl="7" w:tplc="04220019" w:tentative="1">
      <w:start w:val="1"/>
      <w:numFmt w:val="lowerLetter"/>
      <w:lvlText w:val="%8."/>
      <w:lvlJc w:val="left"/>
      <w:pPr>
        <w:ind w:left="6336" w:hanging="360"/>
      </w:pPr>
    </w:lvl>
    <w:lvl w:ilvl="8" w:tplc="0422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">
    <w:nsid w:val="63742DD7"/>
    <w:multiLevelType w:val="hybridMultilevel"/>
    <w:tmpl w:val="10B8E336"/>
    <w:lvl w:ilvl="0" w:tplc="F4B44562">
      <w:start w:val="1"/>
      <w:numFmt w:val="decimal"/>
      <w:lvlText w:val="%1)"/>
      <w:lvlJc w:val="left"/>
      <w:pPr>
        <w:ind w:left="1353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73067FAD"/>
    <w:multiLevelType w:val="hybridMultilevel"/>
    <w:tmpl w:val="2954C1F0"/>
    <w:lvl w:ilvl="0" w:tplc="D604FD46">
      <w:start w:val="1"/>
      <w:numFmt w:val="decimal"/>
      <w:lvlText w:val="%1"/>
      <w:lvlJc w:val="left"/>
      <w:pPr>
        <w:ind w:left="936" w:hanging="576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C6"/>
    <w:rsid w:val="00166877"/>
    <w:rsid w:val="0042096C"/>
    <w:rsid w:val="00434FEB"/>
    <w:rsid w:val="0044408E"/>
    <w:rsid w:val="005B6249"/>
    <w:rsid w:val="006C5CAF"/>
    <w:rsid w:val="007C111C"/>
    <w:rsid w:val="007D4FCD"/>
    <w:rsid w:val="009400EA"/>
    <w:rsid w:val="00AA2EC6"/>
    <w:rsid w:val="00B5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C6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C6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849</Words>
  <Characters>485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2024-06-04T15:25:00Z</dcterms:created>
  <dcterms:modified xsi:type="dcterms:W3CDTF">2024-06-14T12:07:00Z</dcterms:modified>
</cp:coreProperties>
</file>