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48929" w14:textId="2639463A" w:rsidR="00CA5E7D" w:rsidRPr="001148F6" w:rsidRDefault="001148F6" w:rsidP="001148F6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8F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СПИСОК ПУБЛІКАЦІЙ </w:t>
      </w:r>
      <w:proofErr w:type="spellStart"/>
      <w:r w:rsidRPr="001148F6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Довгаля</w:t>
      </w:r>
      <w:proofErr w:type="spellEnd"/>
      <w:r w:rsidRPr="001148F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О. (1 рік навчання)</w:t>
      </w:r>
    </w:p>
    <w:p w14:paraId="5DA03445" w14:textId="77777777" w:rsidR="008602EB" w:rsidRPr="004A5929" w:rsidRDefault="008602EB" w:rsidP="004A5929">
      <w:pPr>
        <w:widowControl w:val="0"/>
        <w:autoSpaceDE w:val="0"/>
        <w:autoSpaceDN w:val="0"/>
        <w:spacing w:after="0" w:line="240" w:lineRule="auto"/>
        <w:contextualSpacing/>
        <w:jc w:val="both"/>
        <w:rPr>
          <w:rStyle w:val="2"/>
          <w:color w:val="000000"/>
          <w:lang w:val="uk-UA"/>
        </w:rPr>
      </w:pPr>
    </w:p>
    <w:p w14:paraId="3CC0AB3D" w14:textId="2CD60029" w:rsidR="000C51F8" w:rsidRPr="000C51F8" w:rsidRDefault="000C51F8" w:rsidP="00CA5E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51F8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CA5E7D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14:paraId="46761FFF" w14:textId="7468BD53" w:rsidR="000C51F8" w:rsidRPr="004A5929" w:rsidRDefault="00CA5E7D" w:rsidP="00CA5E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0C51F8" w:rsidRPr="00CA5E7D">
        <w:rPr>
          <w:rFonts w:ascii="Times New Roman" w:hAnsi="Times New Roman" w:cs="Times New Roman"/>
          <w:sz w:val="28"/>
          <w:szCs w:val="28"/>
          <w:lang w:val="uk-UA"/>
        </w:rPr>
        <w:t>Довгаль О.</w:t>
      </w:r>
      <w:r w:rsidR="000C51F8" w:rsidRPr="004A5929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Міжнародна транспортна авіація. </w:t>
      </w:r>
      <w:r w:rsidR="000C51F8" w:rsidRPr="004A5929">
        <w:rPr>
          <w:rFonts w:ascii="Times New Roman" w:hAnsi="Times New Roman" w:cs="Times New Roman"/>
          <w:i/>
          <w:sz w:val="28"/>
          <w:szCs w:val="28"/>
          <w:lang w:val="uk-UA"/>
        </w:rPr>
        <w:t>Всеукраїнська науково-практична</w:t>
      </w:r>
      <w:bookmarkStart w:id="0" w:name="_GoBack"/>
      <w:bookmarkEnd w:id="0"/>
      <w:r w:rsidR="000C51F8" w:rsidRPr="004A59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конференція до Дня науки та 30-річчя Національної академії правових наук України «Актуальні питання юридичної науки в дослідженнях молодих вчених</w:t>
      </w:r>
      <w:r w:rsidR="000C51F8" w:rsidRPr="004A5929">
        <w:rPr>
          <w:rFonts w:ascii="Times New Roman" w:hAnsi="Times New Roman" w:cs="Times New Roman"/>
          <w:sz w:val="28"/>
          <w:szCs w:val="28"/>
          <w:lang w:val="uk-UA"/>
        </w:rPr>
        <w:t>». 18 травня 2023.К</w:t>
      </w:r>
      <w:r w:rsidR="000C51F8">
        <w:rPr>
          <w:rFonts w:ascii="Times New Roman" w:hAnsi="Times New Roman" w:cs="Times New Roman"/>
          <w:sz w:val="28"/>
          <w:szCs w:val="28"/>
          <w:lang w:val="uk-UA"/>
        </w:rPr>
        <w:t>иїв.</w:t>
      </w:r>
      <w:r w:rsidR="000C51F8" w:rsidRPr="004A5929">
        <w:rPr>
          <w:rFonts w:ascii="Times New Roman" w:hAnsi="Times New Roman" w:cs="Times New Roman"/>
          <w:sz w:val="28"/>
          <w:szCs w:val="28"/>
          <w:lang w:val="uk-UA"/>
        </w:rPr>
        <w:t xml:space="preserve"> С.1130-1133.</w:t>
      </w:r>
    </w:p>
    <w:p w14:paraId="3CB65580" w14:textId="77777777" w:rsidR="000C51F8" w:rsidRPr="000364A2" w:rsidRDefault="000C51F8" w:rsidP="000C51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0364A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https://ndi.academy/vseukrayinska-naukovo-praktychna-konferentsiya-do-dnya-naukyta-30-richchya-natsionalnoyi-akademiyi-pravovyh-nauk-ukrayiny-aktualni-pytannya-yurydychnoyi-nauky-v-doslidzhennyah-molodyh-vchenyh/</w:t>
        </w:r>
      </w:hyperlink>
    </w:p>
    <w:p w14:paraId="39FADD80" w14:textId="72651BC7" w:rsidR="000C51F8" w:rsidRDefault="00CA5E7D" w:rsidP="00CA5E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A5E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51F8" w:rsidRPr="00CA5E7D">
        <w:rPr>
          <w:rFonts w:ascii="Times New Roman" w:hAnsi="Times New Roman" w:cs="Times New Roman"/>
          <w:sz w:val="28"/>
          <w:szCs w:val="28"/>
          <w:lang w:val="uk-UA"/>
        </w:rPr>
        <w:t>Довгаль О.</w:t>
      </w:r>
      <w:r w:rsidR="000C51F8" w:rsidRPr="004A5929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Міжнародна організація цивільної авіації (ІСАО) та її роль у російсько-українській війні. </w:t>
      </w:r>
      <w:r w:rsidR="000C51F8" w:rsidRPr="004A5929">
        <w:rPr>
          <w:rFonts w:ascii="Times New Roman" w:hAnsi="Times New Roman" w:cs="Times New Roman"/>
          <w:i/>
          <w:sz w:val="28"/>
          <w:szCs w:val="28"/>
          <w:lang w:val="uk-UA"/>
        </w:rPr>
        <w:t>V Міжнародна науково-практична інтернет-конференція INTEGRATION OF EDUCATION, SCIENCE AND BUSINESS IN MODERN ENVIRONMENT: SUMMER DEBATES</w:t>
      </w:r>
      <w:r w:rsidR="000C51F8" w:rsidRPr="004A5929">
        <w:rPr>
          <w:rFonts w:ascii="Times New Roman" w:hAnsi="Times New Roman" w:cs="Times New Roman"/>
          <w:sz w:val="28"/>
          <w:szCs w:val="28"/>
          <w:lang w:val="uk-UA"/>
        </w:rPr>
        <w:t>. 3-4 серпня 2023 року. Дніпро. С. 147-148.</w:t>
      </w:r>
    </w:p>
    <w:p w14:paraId="681054B5" w14:textId="77777777" w:rsidR="000C51F8" w:rsidRDefault="000C51F8" w:rsidP="000C51F8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828C1">
        <w:rPr>
          <w:rFonts w:ascii="Times New Roman" w:hAnsi="Times New Roman" w:cs="Times New Roman"/>
          <w:sz w:val="28"/>
          <w:szCs w:val="28"/>
          <w:lang w:val="uk-UA"/>
        </w:rPr>
        <w:t>http://www.wayscience.com/wp-content/uploads/2023/08/Conference-Proceedings-July-27-28-2023-1.pdf</w:t>
      </w:r>
    </w:p>
    <w:p w14:paraId="558EA275" w14:textId="6DA773DA" w:rsidR="000C51F8" w:rsidRDefault="00CA5E7D" w:rsidP="00CA5E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7D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3</w:t>
      </w:r>
      <w:r w:rsidRPr="00CA5E7D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ab/>
      </w:r>
      <w:r w:rsidR="000C51F8" w:rsidRPr="00CA5E7D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lang w:val="uk-UA"/>
        </w:rPr>
        <w:t>Довгаль О.</w:t>
      </w:r>
      <w:r w:rsidR="000C51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0C51F8" w:rsidRPr="00E5686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C51F8">
        <w:rPr>
          <w:rFonts w:ascii="Times New Roman" w:hAnsi="Times New Roman" w:cs="Times New Roman"/>
          <w:sz w:val="28"/>
          <w:szCs w:val="28"/>
          <w:lang w:val="uk-UA"/>
        </w:rPr>
        <w:t xml:space="preserve">оль України в діяльності міжнародної асоціації повітряного транспорту </w:t>
      </w:r>
      <w:r w:rsidR="000C51F8" w:rsidRPr="00E56863">
        <w:rPr>
          <w:rFonts w:ascii="Times New Roman" w:hAnsi="Times New Roman" w:cs="Times New Roman"/>
          <w:sz w:val="28"/>
          <w:szCs w:val="28"/>
          <w:lang w:val="uk-UA"/>
        </w:rPr>
        <w:t xml:space="preserve">(ІАТА). </w:t>
      </w:r>
      <w:r w:rsidR="000C51F8" w:rsidRPr="00E56863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Всеукраїнськ</w:t>
      </w:r>
      <w:r w:rsidR="000C51F8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="000C51F8" w:rsidRPr="00E568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конференці</w:t>
      </w:r>
      <w:r w:rsidR="000C51F8">
        <w:rPr>
          <w:rFonts w:ascii="Times New Roman" w:hAnsi="Times New Roman" w:cs="Times New Roman"/>
          <w:i/>
          <w:iCs/>
          <w:sz w:val="28"/>
          <w:szCs w:val="28"/>
          <w:lang w:val="uk-UA"/>
        </w:rPr>
        <w:t>я</w:t>
      </w:r>
      <w:r w:rsidR="000C51F8" w:rsidRPr="00E568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здобувачів вищої освіти і молодих учених «АЕРО-2023. ПОВІТРЯНЕ І КОСМІЧНЕ ПРАВО»</w:t>
      </w:r>
      <w:r w:rsidR="000C51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51F8" w:rsidRPr="00E56863">
        <w:rPr>
          <w:rFonts w:ascii="Times New Roman" w:hAnsi="Times New Roman" w:cs="Times New Roman"/>
          <w:sz w:val="28"/>
          <w:szCs w:val="28"/>
          <w:lang w:val="uk-UA"/>
        </w:rPr>
        <w:t>23 листопада 2023 року</w:t>
      </w:r>
      <w:r w:rsidR="000C51F8">
        <w:rPr>
          <w:rFonts w:ascii="Times New Roman" w:hAnsi="Times New Roman" w:cs="Times New Roman"/>
          <w:sz w:val="28"/>
          <w:szCs w:val="28"/>
          <w:lang w:val="uk-UA"/>
        </w:rPr>
        <w:t>. Київ. С. 113-115.</w:t>
      </w:r>
    </w:p>
    <w:p w14:paraId="5BFB4243" w14:textId="77777777" w:rsidR="000C51F8" w:rsidRDefault="000C51F8" w:rsidP="000C51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29E36C" w14:textId="385EDDAC" w:rsidR="000C51F8" w:rsidRPr="000C51F8" w:rsidRDefault="000C51F8" w:rsidP="00CA5E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51F8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C51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5E7D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14:paraId="4F069354" w14:textId="607ABE5C" w:rsidR="000C51F8" w:rsidRDefault="00CA5E7D" w:rsidP="00CA5E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98E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4B698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C51F8" w:rsidRPr="00CA5E7D">
        <w:rPr>
          <w:rFonts w:ascii="Times New Roman" w:hAnsi="Times New Roman" w:cs="Times New Roman"/>
          <w:bCs/>
          <w:sz w:val="28"/>
          <w:szCs w:val="28"/>
          <w:lang w:val="uk-UA"/>
        </w:rPr>
        <w:t>Довгаль О.</w:t>
      </w:r>
      <w:r w:rsidR="000C5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1F8" w:rsidRPr="007828C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C51F8">
        <w:rPr>
          <w:rFonts w:ascii="Times New Roman" w:hAnsi="Times New Roman" w:cs="Times New Roman"/>
          <w:sz w:val="28"/>
          <w:szCs w:val="28"/>
          <w:lang w:val="uk-UA"/>
        </w:rPr>
        <w:t xml:space="preserve">равові питання імплементації стандартів європейського агентства з безпеки авіації </w:t>
      </w:r>
      <w:r w:rsidR="000C51F8" w:rsidRPr="007828C1">
        <w:rPr>
          <w:rFonts w:ascii="Times New Roman" w:hAnsi="Times New Roman" w:cs="Times New Roman"/>
          <w:sz w:val="28"/>
          <w:szCs w:val="28"/>
          <w:lang w:val="uk-UA"/>
        </w:rPr>
        <w:t>(EASA)</w:t>
      </w:r>
      <w:r w:rsidR="000C51F8">
        <w:rPr>
          <w:rFonts w:ascii="Times New Roman" w:hAnsi="Times New Roman" w:cs="Times New Roman"/>
          <w:sz w:val="28"/>
          <w:szCs w:val="28"/>
          <w:lang w:val="uk-UA"/>
        </w:rPr>
        <w:t xml:space="preserve"> в правову систему України. </w:t>
      </w:r>
      <w:r w:rsidR="000C51F8" w:rsidRPr="000F15F9">
        <w:rPr>
          <w:rFonts w:ascii="Times New Roman" w:hAnsi="Times New Roman" w:cs="Times New Roman"/>
          <w:i/>
          <w:iCs/>
          <w:sz w:val="28"/>
          <w:szCs w:val="28"/>
          <w:lang w:val="uk-UA"/>
        </w:rPr>
        <w:t>V INTERNATIONAL SCIENTIFIC A N D PRACTICAL CONFERENCE "MODERN TECHNOLOGIES AND PROCESSES OF IMPLEMENTATION OF NEW METHODS".</w:t>
      </w:r>
      <w:r w:rsidR="000C51F8">
        <w:rPr>
          <w:rFonts w:ascii="Times New Roman" w:hAnsi="Times New Roman" w:cs="Times New Roman"/>
          <w:sz w:val="28"/>
          <w:szCs w:val="28"/>
          <w:lang w:val="uk-UA"/>
        </w:rPr>
        <w:t xml:space="preserve">  Мадрид, Іспанія. Лютий</w:t>
      </w:r>
      <w:r w:rsidR="000C51F8" w:rsidRPr="00642193">
        <w:rPr>
          <w:rFonts w:ascii="Times New Roman" w:hAnsi="Times New Roman" w:cs="Times New Roman"/>
          <w:sz w:val="28"/>
          <w:szCs w:val="28"/>
          <w:lang w:val="uk-UA"/>
        </w:rPr>
        <w:t xml:space="preserve"> 06 - 09, 2024</w:t>
      </w:r>
      <w:r w:rsidR="000C51F8">
        <w:rPr>
          <w:rFonts w:ascii="Times New Roman" w:hAnsi="Times New Roman" w:cs="Times New Roman"/>
          <w:sz w:val="28"/>
          <w:szCs w:val="28"/>
          <w:lang w:val="uk-UA"/>
        </w:rPr>
        <w:t>. С. 142-143.</w:t>
      </w:r>
    </w:p>
    <w:p w14:paraId="4A4EE956" w14:textId="77777777" w:rsidR="000C51F8" w:rsidRDefault="001148F6" w:rsidP="000C51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0C51F8" w:rsidRPr="00182C4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https://isg-konf.com/uk/modern-technologies-and-processes-of-implementation-of-new-methods/</w:t>
        </w:r>
      </w:hyperlink>
    </w:p>
    <w:p w14:paraId="7BC520A1" w14:textId="3BD02BD4" w:rsidR="00CA5E7D" w:rsidRDefault="00CA5E7D" w:rsidP="00CA5E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7D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CA5E7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C51F8" w:rsidRPr="00CA5E7D">
        <w:rPr>
          <w:rFonts w:ascii="Times New Roman" w:hAnsi="Times New Roman" w:cs="Times New Roman"/>
          <w:bCs/>
          <w:sz w:val="28"/>
          <w:szCs w:val="28"/>
          <w:lang w:val="uk-UA"/>
        </w:rPr>
        <w:t>Довгаль О</w:t>
      </w:r>
      <w:r w:rsidRPr="00CA5E7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C5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1F8" w:rsidRPr="006421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C51F8">
        <w:rPr>
          <w:rFonts w:ascii="Times New Roman" w:hAnsi="Times New Roman" w:cs="Times New Roman"/>
          <w:sz w:val="28"/>
          <w:szCs w:val="28"/>
          <w:lang w:val="uk-UA"/>
        </w:rPr>
        <w:t xml:space="preserve">рахування основних напрямів діяльності міжнародної асоціації повітряного транспорту (ІАТА) в авіаційній політиці України. </w:t>
      </w:r>
      <w:r w:rsidR="000C51F8" w:rsidRPr="000F15F9">
        <w:rPr>
          <w:rFonts w:ascii="Times New Roman" w:hAnsi="Times New Roman" w:cs="Times New Roman"/>
          <w:i/>
          <w:iCs/>
          <w:sz w:val="28"/>
          <w:szCs w:val="28"/>
          <w:lang w:val="uk-UA"/>
        </w:rPr>
        <w:t>Електронне наукове фахове видання «Юридичний науковий електронний журнал» № 1,</w:t>
      </w:r>
      <w:r w:rsidR="000C51F8" w:rsidRPr="00642193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0C51F8">
        <w:rPr>
          <w:rFonts w:ascii="Times New Roman" w:hAnsi="Times New Roman" w:cs="Times New Roman"/>
          <w:sz w:val="28"/>
          <w:szCs w:val="28"/>
          <w:lang w:val="uk-UA"/>
        </w:rPr>
        <w:t>. С. 676-679.</w:t>
      </w:r>
    </w:p>
    <w:p w14:paraId="7B8FC78D" w14:textId="2B5F761A" w:rsidR="00CA5E7D" w:rsidRDefault="001148F6" w:rsidP="00CA5E7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0C51F8" w:rsidRPr="00182C4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http://www.lsej.org.ua/index.php/ostannij-vipusk</w:t>
        </w:r>
      </w:hyperlink>
    </w:p>
    <w:p w14:paraId="38A21815" w14:textId="2957E667" w:rsidR="000C51F8" w:rsidRPr="00CA5E7D" w:rsidRDefault="00CA5E7D" w:rsidP="004B6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A5E7D">
        <w:rPr>
          <w:rFonts w:ascii="Times New Roman" w:hAnsi="Times New Roman" w:cs="Times New Roman"/>
          <w:bCs/>
          <w:sz w:val="28"/>
          <w:szCs w:val="28"/>
          <w:lang w:val="uk-UA"/>
        </w:rPr>
        <w:t>Довгаль О.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</w:t>
      </w:r>
      <w:r w:rsidRPr="00CA5E7D">
        <w:rPr>
          <w:rFonts w:ascii="Times New Roman" w:hAnsi="Times New Roman" w:cs="Times New Roman"/>
          <w:bCs/>
          <w:sz w:val="28"/>
          <w:szCs w:val="28"/>
          <w:lang w:val="uk-UA"/>
        </w:rPr>
        <w:t>іжнародна рада аеропорт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ів (асі): ключовий партнер для У</w:t>
      </w:r>
      <w:r w:rsidRPr="00CA5E7D">
        <w:rPr>
          <w:rFonts w:ascii="Times New Roman" w:hAnsi="Times New Roman" w:cs="Times New Roman"/>
          <w:bCs/>
          <w:sz w:val="28"/>
          <w:szCs w:val="28"/>
          <w:lang w:val="uk-UA"/>
        </w:rPr>
        <w:t>країни в авіаційній галузі.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М</w:t>
      </w:r>
      <w:r w:rsidR="004B698E">
        <w:rPr>
          <w:rFonts w:ascii="Times New Roman" w:hAnsi="Times New Roman" w:cs="Times New Roman"/>
          <w:bCs/>
          <w:i/>
          <w:sz w:val="28"/>
          <w:szCs w:val="28"/>
          <w:lang w:val="uk-UA"/>
        </w:rPr>
        <w:t>іжнародний молодіжний науковий юридичний форум</w:t>
      </w:r>
      <w:r w:rsidRPr="00CA5E7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, </w:t>
      </w:r>
      <w:r w:rsidR="004B698E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 Д</w:t>
      </w:r>
      <w:r w:rsidRPr="00CA5E7D">
        <w:rPr>
          <w:rFonts w:ascii="Times New Roman" w:hAnsi="Times New Roman" w:cs="Times New Roman"/>
          <w:bCs/>
          <w:i/>
          <w:sz w:val="28"/>
          <w:szCs w:val="28"/>
          <w:lang w:val="uk-UA"/>
        </w:rPr>
        <w:t>ня науки</w:t>
      </w:r>
      <w:r w:rsidR="004B698E">
        <w:rPr>
          <w:rFonts w:ascii="Times New Roman" w:hAnsi="Times New Roman" w:cs="Times New Roman"/>
          <w:bCs/>
          <w:sz w:val="28"/>
          <w:szCs w:val="28"/>
          <w:lang w:val="uk-UA"/>
        </w:rPr>
        <w:t>. 16-17 травня 2024 року. С. 135-137.</w:t>
      </w:r>
    </w:p>
    <w:p w14:paraId="4D084EDB" w14:textId="10EBAFB7" w:rsidR="008602EB" w:rsidRPr="004A5929" w:rsidRDefault="008602EB" w:rsidP="004A5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602EB" w:rsidRPr="004A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1676"/>
    <w:multiLevelType w:val="hybridMultilevel"/>
    <w:tmpl w:val="CDAE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3C"/>
    <w:rsid w:val="000364A2"/>
    <w:rsid w:val="000C51F8"/>
    <w:rsid w:val="000C552B"/>
    <w:rsid w:val="000F15F9"/>
    <w:rsid w:val="001148F6"/>
    <w:rsid w:val="002064D2"/>
    <w:rsid w:val="00463A3C"/>
    <w:rsid w:val="004A5929"/>
    <w:rsid w:val="004B698E"/>
    <w:rsid w:val="005A326C"/>
    <w:rsid w:val="00642193"/>
    <w:rsid w:val="007828C1"/>
    <w:rsid w:val="008602EB"/>
    <w:rsid w:val="00990C64"/>
    <w:rsid w:val="009B6B63"/>
    <w:rsid w:val="00C42885"/>
    <w:rsid w:val="00CA5E7D"/>
    <w:rsid w:val="00DC1F95"/>
    <w:rsid w:val="00E56863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E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8602E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2EB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860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B6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1F9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21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8602E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2EB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860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B6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1F9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ej.org.ua/index.php/ostannij-vipu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g-konf.com/uk/modern-technologies-and-processes-of-implementation-of-new-metho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i.academy/vseukrayinska-naukovo-praktychna-konferentsiya-do-dnya-naukyta-30-richchya-natsionalnoyi-akademiyi-pravovyh-nauk-ukrayiny-aktualni-pytannya-yurydychnoyi-nauky-v-doslidzhennyah-molodyh-vcheny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2024-05-30T12:22:00Z</dcterms:created>
  <dcterms:modified xsi:type="dcterms:W3CDTF">2024-06-14T12:03:00Z</dcterms:modified>
</cp:coreProperties>
</file>