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447"/>
      </w:tblGrid>
      <w:tr w:rsidR="007234FD" w:rsidRPr="007234FD" w14:paraId="370753D3" w14:textId="77777777" w:rsidTr="00550D7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1639463C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КРИМІНАЛІСТИКА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017E6F78" w:rsidR="007234FD" w:rsidRPr="007234FD" w:rsidRDefault="007234FD" w:rsidP="0012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Правоохоронна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45EA8B0" w14:textId="6773F4B7" w:rsidR="007234FD" w:rsidRPr="00123ED4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Галузь знань: </w:t>
            </w:r>
            <w:r w:rsid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26    «Цивільна безпека»</w:t>
            </w:r>
          </w:p>
          <w:p w14:paraId="12BEA687" w14:textId="667FF21C" w:rsidR="007234FD" w:rsidRPr="00123ED4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262   «Правоохоронна діяльність»</w:t>
            </w:r>
          </w:p>
        </w:tc>
      </w:tr>
      <w:tr w:rsidR="007234FD" w:rsidRPr="007234FD" w14:paraId="4F1BDE09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5298EA91" w:rsidR="007234FD" w:rsidRPr="007234FD" w:rsidRDefault="007F1305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перший (бакалаврський)</w:t>
            </w:r>
          </w:p>
        </w:tc>
      </w:tr>
      <w:tr w:rsidR="007234FD" w:rsidRPr="007234FD" w14:paraId="58C04266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68DDD2F4" w:rsidR="007234FD" w:rsidRPr="007234FD" w:rsidRDefault="007234FD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Навчальна дисципліна </w:t>
            </w:r>
            <w:r w:rsidR="0055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обов’язкового компонента ОП</w:t>
            </w:r>
          </w:p>
        </w:tc>
      </w:tr>
      <w:tr w:rsidR="00550D7E" w:rsidRPr="007234FD" w14:paraId="6E667D4B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0F3F4B9E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(третій)</w:t>
            </w:r>
          </w:p>
        </w:tc>
      </w:tr>
      <w:tr w:rsidR="00550D7E" w:rsidRPr="007234FD" w14:paraId="6EBD158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22BDB033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Осінній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</w:t>
            </w:r>
            <w:r w:rsidR="00123E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няний </w:t>
            </w:r>
          </w:p>
        </w:tc>
      </w:tr>
      <w:tr w:rsidR="00550D7E" w:rsidRPr="007234FD" w14:paraId="614BD702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05152D4B" w:rsidR="00550D7E" w:rsidRPr="007234FD" w:rsidRDefault="00550D7E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 годин</w:t>
            </w:r>
          </w:p>
        </w:tc>
      </w:tr>
      <w:tr w:rsidR="00550D7E" w:rsidRPr="007234FD" w14:paraId="64BC421C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187749E0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550D7E" w:rsidRPr="007234FD" w14:paraId="261F0A2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8A3" w14:textId="52AD6D24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6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Вивчення 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науково-практични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закономірність виникнення слідів злочину, механізму утворення слідів злочину, закономірності роботи по збиранню речових доказів зі слідами злочину, аналізува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ння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 оцінюва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ння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інформаці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ї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яка містить ознаки злочину,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вивчення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процедури застосування 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науково-криміналістичн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</w:t>
            </w:r>
            <w:r w:rsidRPr="00F53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проведенні оперативно-розшукових та слідчих дій.</w:t>
            </w:r>
          </w:p>
        </w:tc>
      </w:tr>
      <w:tr w:rsidR="00550D7E" w:rsidRPr="007234FD" w14:paraId="14B384E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1D7" w14:textId="77777777" w:rsidR="00550D7E" w:rsidRPr="00390D2D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Опанування 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категорі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й понять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криміналістики; основн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положен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теорії криміналістичної ідентифікації; основн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питан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використання криміналістичної техніки; тактик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організації та проведення окремих слідчих </w:t>
            </w:r>
          </w:p>
          <w:p w14:paraId="789F5CAE" w14:textId="708AB74B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дій; сучасн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можливост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ей 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судово-експертних установ; методик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0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розслідування окремих видів злочинів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0D7E" w:rsidRPr="007234FD" w14:paraId="665A6778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18F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Здійснювати пошук інформації у доступних джерелах для повного та всебічного встановлення необхідних обставин.</w:t>
            </w:r>
          </w:p>
          <w:p w14:paraId="59F6716C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Виокремлювати юридично значущі факти і формувати обґрунтовані правові висновки.</w:t>
            </w:r>
          </w:p>
          <w:p w14:paraId="5E6A1818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Знати і розуміти сучасні правові доктрин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и, цінності та принципи функціо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нування національної правової системи.</w:t>
            </w:r>
          </w:p>
          <w:p w14:paraId="272B4516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Працювати автономно та в команді виконуючи посадові обов’язки та під час розв’язання складних спеціалізованих задач правоохоронної діяльності.</w:t>
            </w:r>
          </w:p>
          <w:p w14:paraId="2FFF0B1F" w14:textId="43C3F5C2" w:rsidR="00550D7E" w:rsidRPr="007234FD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Застосовувати штатне озброєння підрозділу (вогнепальну зброю, спеціальні засоби, засоби фізичної сили); інформаційні системи, інформаційні технології, технології захисту даних, методи 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оперативно-розшукової діяльності.</w:t>
            </w:r>
          </w:p>
        </w:tc>
      </w:tr>
      <w:tr w:rsidR="00550D7E" w:rsidRPr="007234FD" w14:paraId="4BDD64D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771" w14:textId="77777777" w:rsidR="00550D7E" w:rsidRPr="00C703BA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2AA8B02D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Здатність вирішувати складні спеціалізовані задачі та практичні проблеми у сфері правоохоронної діяльності або у процесі навчання, що передбачає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  <w:p w14:paraId="247B6738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Здатність застосовувати знання у практичних ситуаціях.</w:t>
            </w:r>
          </w:p>
          <w:p w14:paraId="2D33A404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Знання та розуміння предметної області 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розуміння професійної діяльно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сті.</w:t>
            </w:r>
          </w:p>
          <w:p w14:paraId="3127EAAC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63628B52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професійно оперувати категоріально-понятійним апаратом права і правоохоронної діяльності.</w:t>
            </w:r>
          </w:p>
          <w:p w14:paraId="5687A387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до критичного та системного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аналізу правових явищ і застосу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вання набутих знань та навичок у професійній діяльності.</w:t>
            </w:r>
          </w:p>
          <w:p w14:paraId="2C994A9C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самостійно збирати та критично опрацьовувати, аналізувати та узагальнювати правову інформацію з різних джерел.</w:t>
            </w:r>
          </w:p>
          <w:p w14:paraId="0FD010FA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аналізувати та систематизува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 одержані результати, формулю</w:t>
            </w: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вати аргументовані висновки та рекомендації.</w:t>
            </w:r>
          </w:p>
          <w:p w14:paraId="3C27F32E" w14:textId="77777777" w:rsidR="00550D7E" w:rsidRPr="000912E3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</w:t>
            </w:r>
          </w:p>
          <w:p w14:paraId="024FD650" w14:textId="63A8F391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12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визначати належні та придатні для юридичного аналізу факти.</w:t>
            </w:r>
          </w:p>
        </w:tc>
      </w:tr>
      <w:tr w:rsidR="00550D7E" w:rsidRPr="007234FD" w14:paraId="2DEF39DD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BBD2" w14:textId="77777777" w:rsidR="00550D7E" w:rsidRDefault="00550D7E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C7C4EB0" w14:textId="77777777" w:rsidR="00550D7E" w:rsidRDefault="00550D7E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Теоретичні основи криміналістики</w:t>
            </w:r>
          </w:p>
          <w:p w14:paraId="77E3A940" w14:textId="77777777" w:rsidR="00550D7E" w:rsidRDefault="00550D7E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703BA">
              <w:rPr>
                <w:rFonts w:ascii="Times New Roman" w:hAnsi="Times New Roman"/>
                <w:sz w:val="24"/>
                <w:szCs w:val="24"/>
              </w:rPr>
              <w:t>К</w:t>
            </w:r>
            <w:r w:rsidRPr="0035112F">
              <w:rPr>
                <w:rFonts w:ascii="Times New Roman" w:hAnsi="Times New Roman"/>
                <w:sz w:val="24"/>
                <w:szCs w:val="24"/>
              </w:rPr>
              <w:t>риміналістичн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112F">
              <w:rPr>
                <w:rFonts w:ascii="Times New Roman" w:hAnsi="Times New Roman"/>
                <w:sz w:val="24"/>
                <w:szCs w:val="24"/>
              </w:rPr>
              <w:t xml:space="preserve"> технік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73E0EB11" w14:textId="77777777" w:rsidR="00550D7E" w:rsidRPr="0035112F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Криміналістична тактика</w:t>
            </w:r>
          </w:p>
          <w:p w14:paraId="16A6DDE5" w14:textId="77777777" w:rsidR="00550D7E" w:rsidRPr="00B87A86" w:rsidRDefault="00550D7E" w:rsidP="00DB6A3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C703BA">
              <w:rPr>
                <w:rFonts w:ascii="Times New Roman" w:hAnsi="Times New Roman"/>
                <w:sz w:val="24"/>
                <w:szCs w:val="24"/>
              </w:rPr>
              <w:t xml:space="preserve">Методика розслідування окремих видів </w:t>
            </w:r>
            <w:r>
              <w:rPr>
                <w:rFonts w:ascii="Times New Roman" w:hAnsi="Times New Roman"/>
                <w:sz w:val="24"/>
                <w:szCs w:val="24"/>
              </w:rPr>
              <w:t>правопорушень</w:t>
            </w:r>
          </w:p>
          <w:p w14:paraId="1A9B5144" w14:textId="77777777" w:rsidR="00550D7E" w:rsidRPr="00F17A98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53896496" w14:textId="77777777" w:rsidR="00550D7E" w:rsidRPr="00445623" w:rsidRDefault="00550D7E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ноозасоби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5B56D9D2" w14:textId="58E4A1E3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550D7E" w:rsidRPr="007234FD" w14:paraId="172419F0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562361AC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Деонтична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логіка,</w:t>
            </w:r>
            <w:r w:rsidRPr="00673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Кримінальний процес, Теорія держави і права, Організація судових та правоохоронних органів,  Кримінальне право України, Кримінальне процесуальне право України.</w:t>
            </w:r>
          </w:p>
        </w:tc>
      </w:tr>
      <w:tr w:rsidR="00550D7E" w:rsidRPr="007234FD" w14:paraId="26EE24D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2666E604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0D7E" w:rsidRPr="007234FD" w14:paraId="46C5163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FEE" w14:textId="790BB1FC" w:rsidR="00123ED4" w:rsidRDefault="00123ED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25D3955C" w14:textId="621D63E0" w:rsidR="00550D7E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Ланцедова</w:t>
            </w:r>
            <w:proofErr w:type="spellEnd"/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Ю.О.</w:t>
            </w:r>
            <w:r>
              <w:t xml:space="preserve"> </w:t>
            </w:r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Криміналістика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</w:t>
            </w:r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К.: НАУ, 2017. – 314 с.</w:t>
            </w:r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  <w:p w14:paraId="4115BDBE" w14:textId="77777777" w:rsidR="00550D7E" w:rsidRDefault="00550D7E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 лекцій з кримінал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істики 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О.А. Кириченко, 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Ю.О. </w:t>
            </w:r>
            <w:proofErr w:type="spellStart"/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Ланцедова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та ін.,  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за наук. ред. О.А. Кириченко. – Миколаїв: Вид. ЧДУ ім. Петра Могили,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954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с.</w:t>
            </w:r>
          </w:p>
          <w:p w14:paraId="10BD3C75" w14:textId="7A1CFB43" w:rsidR="00550D7E" w:rsidRPr="007234FD" w:rsidRDefault="00550D7E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Криміналістика: п</w:t>
            </w:r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ідручник. / За ред. П. Д. </w:t>
            </w:r>
            <w:proofErr w:type="spellStart"/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Біленчука</w:t>
            </w:r>
            <w:proofErr w:type="spellEnd"/>
            <w:r w:rsidRPr="00046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- 2-ге вид., випр. 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.- К.: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2001.- 544 с.</w:t>
            </w:r>
          </w:p>
        </w:tc>
      </w:tr>
      <w:tr w:rsidR="00550D7E" w:rsidRPr="007234FD" w14:paraId="70C7020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44E01FFE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550D7E" w:rsidRPr="007234FD" w14:paraId="2E5D3CF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6538276A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24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кзамен</w:t>
            </w:r>
          </w:p>
        </w:tc>
      </w:tr>
      <w:tr w:rsidR="00550D7E" w:rsidRPr="007234FD" w14:paraId="13DBDBE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364D0D09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50D7E" w:rsidRPr="007234FD" w14:paraId="7F7F610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44F9F1F4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550D7E" w:rsidRPr="007234FD" w14:paraId="34208B32" w14:textId="77777777" w:rsidTr="00550D7E">
        <w:trPr>
          <w:trHeight w:val="19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10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0FD914BD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15FD5D5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Pr="00587918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 wp14:anchorId="33F1D148" wp14:editId="5EF67D5D">
                  <wp:extent cx="810895" cy="1214536"/>
                  <wp:effectExtent l="19050" t="0" r="8255" b="0"/>
                  <wp:docPr id="1" name="Рисунок 1" descr="http://www.law.nau.edu.ua/images/stories/caf_criminalnogo_prava_i_procesu/Lancevich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w.nau.edu.ua/images/stories/caf_criminalnogo_prava_i_procesu/Lancevich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48BC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ЛАНЦЕДОВА ЮЛІЯ ОЛЕКСАНДРІВНА</w:t>
            </w:r>
          </w:p>
          <w:p w14:paraId="68583374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кримінального права і процесу</w:t>
            </w:r>
          </w:p>
          <w:p w14:paraId="1ABADD3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юридичних наук</w:t>
            </w:r>
          </w:p>
          <w:p w14:paraId="0DC4FB98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58F4B8AE" w14:textId="77777777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58791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http://www.law.nau.edu.ua/uk/caphedras/chair2/1012-lantsedova-yuliya-oleksandrivna</w:t>
              </w:r>
            </w:hyperlink>
          </w:p>
          <w:p w14:paraId="3F5DC979" w14:textId="77777777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C06EDC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C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yuliia.lantsedova@npp.nau.edu.ua</w:t>
            </w:r>
          </w:p>
          <w:p w14:paraId="75D2D41E" w14:textId="00DC44A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550D7E" w:rsidRPr="007234FD" w14:paraId="5A225AE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1D41B8D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550D7E" w:rsidRPr="007234FD" w14:paraId="372E497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D5C0C14" w:rsidR="00550D7E" w:rsidRPr="007234FD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550D7E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123ED4"/>
    <w:rsid w:val="004847FE"/>
    <w:rsid w:val="00550D7E"/>
    <w:rsid w:val="00556144"/>
    <w:rsid w:val="005A5B3E"/>
    <w:rsid w:val="006042AA"/>
    <w:rsid w:val="007234FD"/>
    <w:rsid w:val="007F1305"/>
    <w:rsid w:val="00B002E0"/>
    <w:rsid w:val="00D07FAF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1012-lantsedova-yuliya-oleksandrivn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3593</Words>
  <Characters>2049</Characters>
  <Application>Microsoft Office Word</Application>
  <DocSecurity>0</DocSecurity>
  <Lines>17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2021-06-13T12:02:00Z</dcterms:created>
  <dcterms:modified xsi:type="dcterms:W3CDTF">2021-06-13T12:02:00Z</dcterms:modified>
</cp:coreProperties>
</file>