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447"/>
      </w:tblGrid>
      <w:tr w:rsidR="007234FD" w:rsidRPr="007234FD" w14:paraId="370753D3" w14:textId="77777777" w:rsidTr="00550D7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0821DB70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9D4BE4" w:rsidRPr="009D4BE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КРИМІНАЛЬНЕ ПРОЦЕСУАЛЬНЕ ПРАВО УКРАЇНИ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3C8D133E" w:rsidR="007234FD" w:rsidRPr="007234FD" w:rsidRDefault="007234FD" w:rsidP="00AC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Правоохоронна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45EA8B0" w14:textId="155A2FD6" w:rsidR="007234FD" w:rsidRPr="00AC5BAC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Галузь знань: </w:t>
            </w:r>
            <w:r w:rsid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26    «Цивільна безпека»</w:t>
            </w:r>
          </w:p>
          <w:p w14:paraId="12BEA687" w14:textId="3FE9EF12" w:rsidR="007234FD" w:rsidRPr="00AC5BAC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="009D4BE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     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262   «Правоохоронна діяльність»</w:t>
            </w:r>
          </w:p>
        </w:tc>
      </w:tr>
      <w:tr w:rsidR="007234FD" w:rsidRPr="007234FD" w14:paraId="4F1BDE09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5298EA91" w:rsidR="007234FD" w:rsidRPr="007234FD" w:rsidRDefault="007F1305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перший (бакалаврський)</w:t>
            </w:r>
          </w:p>
        </w:tc>
      </w:tr>
      <w:tr w:rsidR="007234FD" w:rsidRPr="007234FD" w14:paraId="58C04266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68DDD2F4" w:rsidR="007234FD" w:rsidRPr="007234FD" w:rsidRDefault="007234FD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Навчальна дисципліна </w:t>
            </w:r>
            <w:r w:rsidR="0055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23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обов’язкового компонента ОП</w:t>
            </w:r>
          </w:p>
        </w:tc>
      </w:tr>
      <w:tr w:rsidR="009D4BE4" w:rsidRPr="007234FD" w14:paraId="6E667D4B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4609E00C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(третій)</w:t>
            </w:r>
          </w:p>
        </w:tc>
      </w:tr>
      <w:tr w:rsidR="009D4BE4" w:rsidRPr="007234FD" w14:paraId="6EBD158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706DFEB6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Осінній, вес</w:t>
            </w:r>
            <w:r w:rsidR="00AC5B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няний</w:t>
            </w:r>
          </w:p>
        </w:tc>
      </w:tr>
      <w:tr w:rsidR="009D4BE4" w:rsidRPr="007234FD" w14:paraId="614BD702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10DDBB4B" w:rsidR="009D4BE4" w:rsidRPr="007234FD" w:rsidRDefault="00CC1554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7, 5</w:t>
            </w:r>
            <w:r w:rsidR="009D4BE4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 w:rsidR="009D4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="009D4BE4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225</w:t>
            </w:r>
            <w:r w:rsidR="009D4BE4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9D4BE4" w:rsidRPr="007234FD" w14:paraId="64BC421C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1F4C5442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9D4BE4" w:rsidRPr="007234FD" w14:paraId="261F0A2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8A3" w14:textId="68E51DD3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21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Дисципліна «</w:t>
            </w:r>
            <w:r w:rsidRP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процесуальне право України</w:t>
            </w:r>
            <w:r w:rsidRPr="006021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належить до основних, фундаментальних дисциплін, які забезпечують професійну підготовку висококваліфікованих спеціалістів для роботи у сфері боротьби зі злочинністю. Його призначення – надати майбутнім фахівцям необхідні знання про те, як повинно здійснюватися провадження у кримінальних справах.        </w:t>
            </w:r>
          </w:p>
        </w:tc>
      </w:tr>
      <w:tr w:rsidR="009D4BE4" w:rsidRPr="007234FD" w14:paraId="14B384E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CAE" w14:textId="3AEAFEDC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Метою вивчення даної дисципліни </w:t>
            </w:r>
            <w:r w:rsidRPr="00473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є глибоке опанування студентами процесуальними механізмами розслідування, обвинувачення і захисту та способами відправлення правосуддя при здійсненні кримінального провадження.</w:t>
            </w:r>
          </w:p>
        </w:tc>
      </w:tr>
      <w:tr w:rsidR="009D4BE4" w:rsidRPr="007234FD" w14:paraId="665A6778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4EA4" w14:textId="77777777" w:rsidR="009D4BE4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процесуальне право України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6BB7A2BF" w14:textId="77777777" w:rsidR="009D4BE4" w:rsidRPr="00EB6BE2" w:rsidRDefault="009D4BE4" w:rsidP="00DB6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458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EB6BE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Виокремлювати юридично значущі факти і формувати обґрунтовані правові висновки.</w:t>
            </w:r>
          </w:p>
          <w:p w14:paraId="7EEB69ED" w14:textId="77777777" w:rsidR="009D4BE4" w:rsidRPr="00EB6BE2" w:rsidRDefault="009D4BE4" w:rsidP="00DB6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B6BE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Знати і розуміти сучасні правові доктрини, цінності та принципи функціонування національної правової системи.</w:t>
            </w:r>
          </w:p>
          <w:p w14:paraId="284BA2B5" w14:textId="77777777" w:rsidR="009D4BE4" w:rsidRPr="00EB6BE2" w:rsidRDefault="009D4BE4" w:rsidP="00DB6A3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B6BE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Знати і розуміти відповідні вимоги законодавства, грамотно оформлювати процесуальні документи, що використовуються під час провадження у справах про адміністративні правопорушення, здійснюв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ати превентивні та примусові по</w:t>
            </w:r>
            <w:r w:rsidRPr="00EB6BE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ліцейські заходи, а також кваліфікацію адмініс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тративних та кримінальних право</w:t>
            </w:r>
            <w:r w:rsidRPr="00EB6BE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порушень.</w:t>
            </w:r>
          </w:p>
          <w:p w14:paraId="2FFF0B1F" w14:textId="78ADCC19" w:rsidR="009D4BE4" w:rsidRPr="007234FD" w:rsidRDefault="009D4BE4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6BE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Використовувати основні методи та засоби забезпечення правопорядку в державі, дотримуватись прав і свобод людини і громадянина, попередження та припинення нелегальної (незаконної) міграції та інших загроз національної безпеки держави (</w:t>
            </w:r>
            <w:proofErr w:type="spellStart"/>
            <w:r w:rsidRPr="00EB6BE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кібербезпеку</w:t>
            </w:r>
            <w:proofErr w:type="spellEnd"/>
            <w:r w:rsidRPr="00EB6BE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економічну та інформаційну безпеку, тощо).</w:t>
            </w:r>
          </w:p>
        </w:tc>
      </w:tr>
      <w:tr w:rsidR="009D4BE4" w:rsidRPr="007234FD" w14:paraId="4BDD64D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A4D" w14:textId="77777777" w:rsidR="009D4BE4" w:rsidRPr="00C703BA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3B5F8909" w14:textId="77777777" w:rsidR="009D4BE4" w:rsidRPr="00EB6BE2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B6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Здатність вирішувати складні спеціалізовані задачі та практичні проблеми у сфері правоохоронної діяльності або у процесі навчання, що передбачає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  <w:p w14:paraId="5B18E8AC" w14:textId="77777777" w:rsidR="009D4BE4" w:rsidRPr="00EB6BE2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65A2F67C" w14:textId="77777777" w:rsidR="009D4BE4" w:rsidRPr="00EB6BE2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Здатність приймати обґрунтовані рішення.</w:t>
            </w:r>
          </w:p>
          <w:p w14:paraId="37D6D162" w14:textId="77777777" w:rsidR="009D4BE4" w:rsidRPr="00EB6BE2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професійно оперувати категоріально-понятійним апаратом права і правоохоронної діяльності.</w:t>
            </w:r>
          </w:p>
          <w:p w14:paraId="472B6A61" w14:textId="77777777" w:rsidR="009D4BE4" w:rsidRPr="00EB6BE2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Здатність до критичного та системного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аналізу правових явищ і застосу</w:t>
            </w:r>
            <w:r w:rsidRPr="00EB6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вання набутих знань та навичок у професійній діяльності.</w:t>
            </w:r>
          </w:p>
          <w:p w14:paraId="679CD38B" w14:textId="77777777" w:rsidR="009D4BE4" w:rsidRPr="00EB6BE2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самостійно збирати та критично опрацьовувати, аналізувати та узагальнювати правову інформацію з різних джерел.</w:t>
            </w:r>
          </w:p>
          <w:p w14:paraId="066C6034" w14:textId="77777777" w:rsidR="009D4BE4" w:rsidRPr="00EB6BE2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аналізувати та систематизува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 одержані результати, формулю</w:t>
            </w:r>
            <w:r w:rsidRPr="00EB6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вати аргументовані висновки та рекомендації.</w:t>
            </w:r>
          </w:p>
          <w:p w14:paraId="06B3632A" w14:textId="77777777" w:rsidR="009D4BE4" w:rsidRPr="00EB6BE2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6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забезпечувати законність та правопорядок, безпеку особистості та суспільства, протидіяти нелегальній (незаконній) міграції, тероризму та торгівлі людьми.</w:t>
            </w:r>
          </w:p>
          <w:p w14:paraId="024FD650" w14:textId="2AF0058C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6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вживати заходів з метою запобігання, виявлення та припинення адміністративних і кримінальних правопорушень, заходів, спрямованих на усунення загроз життю та здоров’ю фізичних осіб та публічній безпеці.</w:t>
            </w:r>
          </w:p>
        </w:tc>
      </w:tr>
      <w:tr w:rsidR="009D4BE4" w:rsidRPr="007234FD" w14:paraId="2DEF39DD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906A" w14:textId="77777777" w:rsidR="009D4BE4" w:rsidRDefault="009D4BE4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B2030E" w14:textId="77777777" w:rsidR="009D4BE4" w:rsidRDefault="009D4BE4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21A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Загальні положення кримінального пр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овадження та досудове слідство</w:t>
            </w:r>
          </w:p>
          <w:p w14:paraId="662C140A" w14:textId="77777777" w:rsidR="009D4BE4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6021AA">
              <w:rPr>
                <w:rFonts w:ascii="Times New Roman" w:hAnsi="Times New Roman"/>
                <w:sz w:val="24"/>
                <w:szCs w:val="24"/>
              </w:rPr>
              <w:t>Судове провадження та особливі порядки кримінального провадження</w:t>
            </w:r>
          </w:p>
          <w:p w14:paraId="4409A950" w14:textId="77777777" w:rsidR="009D4BE4" w:rsidRPr="00F17A98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41B12832" w14:textId="77777777" w:rsidR="009D4BE4" w:rsidRPr="00445623" w:rsidRDefault="009D4BE4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ноозасоби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креативні технології, інноваційні методики, дидактичні матеріали.</w:t>
            </w:r>
          </w:p>
          <w:p w14:paraId="5B56D9D2" w14:textId="445FE09A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9D4BE4" w:rsidRPr="007234FD" w14:paraId="172419F0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6362863D" w:rsidR="009D4BE4" w:rsidRPr="007234FD" w:rsidRDefault="00893B93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893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Теорія держави і права, Організація судових та правоохоронних органів, Кримінальне право України, Конституційне право України</w:t>
            </w:r>
          </w:p>
        </w:tc>
      </w:tr>
      <w:tr w:rsidR="009D4BE4" w:rsidRPr="007234FD" w14:paraId="26EE24D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515E875E" w:rsidR="009D4BE4" w:rsidRPr="007234FD" w:rsidRDefault="00893B93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Криміналістика</w:t>
            </w:r>
          </w:p>
        </w:tc>
      </w:tr>
      <w:tr w:rsidR="009D4BE4" w:rsidRPr="007234FD" w14:paraId="46C5163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9F7F" w14:textId="2960C7AB" w:rsidR="00AC5BAC" w:rsidRDefault="00AC5BAC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445BB994" w14:textId="46D187C0" w:rsidR="009D4BE4" w:rsidRPr="006B1CDD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Курс лекцій з кримінального процесуального права України: </w:t>
            </w:r>
            <w:proofErr w:type="spellStart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/ Ю.О. </w:t>
            </w:r>
            <w:proofErr w:type="spellStart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Ланцедова</w:t>
            </w:r>
            <w:proofErr w:type="spellEnd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за наук. ред. О.А. Кириченко. – Миколаїв: Вид. ЧДУ ім. Петра Могили, 2013. – 328 с.</w:t>
            </w:r>
          </w:p>
          <w:p w14:paraId="0DEB43E0" w14:textId="77777777" w:rsidR="009D4BE4" w:rsidRDefault="009D4BE4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Кримінальний процес в питаннях і відповідях: Загальна і Особлива частини: </w:t>
            </w:r>
            <w:proofErr w:type="spellStart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/Л.Д. </w:t>
            </w:r>
            <w:proofErr w:type="spellStart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Удалова</w:t>
            </w:r>
            <w:proofErr w:type="spellEnd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В.В. </w:t>
            </w:r>
            <w:proofErr w:type="spellStart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Рожнова</w:t>
            </w:r>
            <w:proofErr w:type="spellEnd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Д.О. Савицький,          О.Ю. </w:t>
            </w:r>
            <w:proofErr w:type="spellStart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Хабло</w:t>
            </w:r>
            <w:proofErr w:type="spellEnd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[3-тє вид., </w:t>
            </w:r>
            <w:proofErr w:type="spellStart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доповн</w:t>
            </w:r>
            <w:proofErr w:type="spellEnd"/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і перероб]. – К: Скіф, 2013. – 250 с.</w:t>
            </w:r>
          </w:p>
          <w:p w14:paraId="10BD3C75" w14:textId="1597AB70" w:rsidR="009D4BE4" w:rsidRPr="007234FD" w:rsidRDefault="009D4BE4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Лобойко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О.А. Кримінальний процес: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 К.;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Ваіте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214. – 280 с.</w:t>
            </w:r>
          </w:p>
        </w:tc>
      </w:tr>
      <w:tr w:rsidR="009D4BE4" w:rsidRPr="007234FD" w14:paraId="70C7020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5AC9E64B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9D4BE4" w:rsidRPr="007234FD" w14:paraId="2E5D3CF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7BC11E4B" w:rsidR="009D4BE4" w:rsidRPr="007234FD" w:rsidRDefault="009D4BE4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F45D2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кзамен</w:t>
            </w:r>
          </w:p>
        </w:tc>
      </w:tr>
      <w:tr w:rsidR="00550D7E" w:rsidRPr="007234FD" w14:paraId="13DBDBE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364D0D09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50D7E" w:rsidRPr="007234FD" w14:paraId="7F7F610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44F9F1F4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550D7E" w:rsidRPr="007234FD" w14:paraId="34208B32" w14:textId="77777777" w:rsidTr="00550D7E">
        <w:trPr>
          <w:trHeight w:val="19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10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0FD914BD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15FD5D5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           </w:t>
            </w:r>
            <w:r w:rsidRPr="00587918">
              <w:rPr>
                <w:rFonts w:ascii="Calibri" w:eastAsia="Calibri" w:hAnsi="Calibri" w:cs="Times New Roman"/>
                <w:noProof/>
                <w:lang w:eastAsia="uk-UA"/>
              </w:rPr>
              <w:drawing>
                <wp:inline distT="0" distB="0" distL="0" distR="0" wp14:anchorId="33F1D148" wp14:editId="5EF67D5D">
                  <wp:extent cx="810895" cy="1214536"/>
                  <wp:effectExtent l="19050" t="0" r="8255" b="0"/>
                  <wp:docPr id="1" name="Рисунок 1" descr="http://www.law.nau.edu.ua/images/stories/caf_criminalnogo_prava_i_procesu/Lancevich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w.nau.edu.ua/images/stories/caf_criminalnogo_prava_i_procesu/Lancevich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1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48BC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ЛАНЦЕДОВА ЮЛІЯ ОЛЕКСАНДРІВНА</w:t>
            </w:r>
          </w:p>
          <w:p w14:paraId="68583374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кафедри кримінального права і процесу</w:t>
            </w:r>
          </w:p>
          <w:p w14:paraId="1ABADD3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юридичних наук</w:t>
            </w:r>
          </w:p>
          <w:p w14:paraId="0DC4FB98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14:paraId="58F4B8AE" w14:textId="77777777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587918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http://www.law.nau.edu.ua/uk/caphedras/chair2/1012-lantsedova-yuliya-oleksandrivna</w:t>
              </w:r>
            </w:hyperlink>
          </w:p>
          <w:p w14:paraId="3F5DC979" w14:textId="77777777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C06EDC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C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yuliia.lantsedova@npp.nau.edu.ua</w:t>
            </w:r>
          </w:p>
          <w:p w14:paraId="75D2D41E" w14:textId="00DC44A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550D7E" w:rsidRPr="007234FD" w14:paraId="5A225AE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Оригінальність навчальної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1D41B8D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550D7E" w:rsidRPr="007234FD" w14:paraId="372E497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D5C0C14" w:rsidR="00550D7E" w:rsidRPr="007234FD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550D7E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4847FE"/>
    <w:rsid w:val="00550D7E"/>
    <w:rsid w:val="00556144"/>
    <w:rsid w:val="005A5B3E"/>
    <w:rsid w:val="006042AA"/>
    <w:rsid w:val="007234FD"/>
    <w:rsid w:val="007F1305"/>
    <w:rsid w:val="00893B93"/>
    <w:rsid w:val="009D4BE4"/>
    <w:rsid w:val="00AC5BAC"/>
    <w:rsid w:val="00B002E0"/>
    <w:rsid w:val="00CC1554"/>
    <w:rsid w:val="00D07FAF"/>
    <w:rsid w:val="00D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1012-lantsedova-yuliya-oleksandrivn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3392</Words>
  <Characters>1935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2021-06-13T12:00:00Z</dcterms:created>
  <dcterms:modified xsi:type="dcterms:W3CDTF">2021-06-13T12:00:00Z</dcterms:modified>
</cp:coreProperties>
</file>