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DEC0" w14:textId="77777777" w:rsidR="007F7FB7" w:rsidRDefault="007F7FB7" w:rsidP="007F7FB7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</w:t>
      </w:r>
      <w:r w:rsidR="00BD67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7F7FB7" w14:paraId="3B382C55" w14:textId="77777777" w:rsidTr="00FD12B5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0C7D297F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216" behindDoc="1" locked="0" layoutInCell="1" allowOverlap="1" wp14:anchorId="63D6C1D5" wp14:editId="40D6FF3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19050" t="0" r="8890" b="0"/>
                  <wp:wrapTight wrapText="bothSides">
                    <wp:wrapPolygon edited="0">
                      <wp:start x="-262" y="0"/>
                      <wp:lineTo x="-262" y="21391"/>
                      <wp:lineTo x="21722" y="21391"/>
                      <wp:lineTo x="21722" y="0"/>
                      <wp:lineTo x="-262" y="0"/>
                    </wp:wrapPolygon>
                  </wp:wrapTight>
                  <wp:docPr id="24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14:paraId="38AD9406" w14:textId="77777777" w:rsidR="007F7FB7" w:rsidRPr="00445623" w:rsidRDefault="007F7FB7" w:rsidP="00FD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 навчальної дисципліни</w:t>
            </w:r>
          </w:p>
          <w:p w14:paraId="76148E6E" w14:textId="77777777" w:rsidR="007F7FB7" w:rsidRPr="00445623" w:rsidRDefault="007F7FB7" w:rsidP="00FD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B50C6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КРИМІН</w:t>
            </w:r>
            <w:r w:rsidR="00AE12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ОЛОГІЯ</w:t>
            </w:r>
            <w:r w:rsidR="004633D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ТА ПРОФІЛАКТИКА ЗЛОЧИННОСТІ</w:t>
            </w: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0DA91384" w14:textId="77777777" w:rsidR="00BD672B" w:rsidRDefault="00BD672B" w:rsidP="00BD6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Освітньо-професійної програми «Правоохоронна діяльність»</w:t>
            </w:r>
          </w:p>
          <w:p w14:paraId="2A5E64AE" w14:textId="77777777" w:rsidR="00BD672B" w:rsidRDefault="00BD672B" w:rsidP="00BD6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024923C2" w14:textId="77777777" w:rsidR="00BD672B" w:rsidRPr="00445623" w:rsidRDefault="00BD672B" w:rsidP="00BD6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Галузь знань: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26 «Цивільна безпека»</w:t>
            </w:r>
          </w:p>
          <w:p w14:paraId="4AED73F6" w14:textId="77777777" w:rsidR="00BD672B" w:rsidRDefault="00BD672B" w:rsidP="00BD6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2867DD6" w14:textId="77777777" w:rsidR="00BD672B" w:rsidRPr="00445623" w:rsidRDefault="00BD672B" w:rsidP="00BD6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Спеціальність: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262 «Правоохоронна діяльність» </w:t>
            </w:r>
          </w:p>
          <w:p w14:paraId="4C964093" w14:textId="77777777" w:rsidR="007F7FB7" w:rsidRPr="00445623" w:rsidRDefault="007F7FB7" w:rsidP="00463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F7FB7" w14:paraId="0E76AFE6" w14:textId="77777777" w:rsidTr="00FD12B5">
        <w:tc>
          <w:tcPr>
            <w:tcW w:w="3261" w:type="dxa"/>
            <w:shd w:val="clear" w:color="auto" w:fill="FFFFFF"/>
          </w:tcPr>
          <w:p w14:paraId="7509860D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14:paraId="0968A460" w14:textId="77777777" w:rsidR="007F7FB7" w:rsidRPr="00D00E94" w:rsidRDefault="00CE5A3E" w:rsidP="00CE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Перший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рський) </w:t>
            </w:r>
          </w:p>
        </w:tc>
      </w:tr>
      <w:tr w:rsidR="007F7FB7" w14:paraId="67D20E6F" w14:textId="77777777" w:rsidTr="00FD12B5">
        <w:tc>
          <w:tcPr>
            <w:tcW w:w="3261" w:type="dxa"/>
            <w:shd w:val="clear" w:color="auto" w:fill="FFFFFF"/>
          </w:tcPr>
          <w:p w14:paraId="7A46C6CB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14:paraId="08455B73" w14:textId="77777777" w:rsidR="007F7FB7" w:rsidRPr="00D00E94" w:rsidRDefault="00BD672B" w:rsidP="00B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Навчальна дисципліна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43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обов’язкового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компонента ОП</w:t>
            </w:r>
          </w:p>
        </w:tc>
      </w:tr>
      <w:tr w:rsidR="007F7FB7" w14:paraId="4FE0A6AB" w14:textId="77777777" w:rsidTr="00FD12B5">
        <w:tc>
          <w:tcPr>
            <w:tcW w:w="3261" w:type="dxa"/>
            <w:shd w:val="clear" w:color="auto" w:fill="FFFFFF"/>
          </w:tcPr>
          <w:p w14:paraId="0080B95B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14:paraId="6553834A" w14:textId="77777777" w:rsidR="007F7FB7" w:rsidRPr="00D00E94" w:rsidRDefault="00B8016B" w:rsidP="00B8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друг</w:t>
            </w:r>
            <w:r w:rsidR="00AE12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CE5A3E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F7FB7" w14:paraId="1346174E" w14:textId="77777777" w:rsidTr="00FD12B5">
        <w:tc>
          <w:tcPr>
            <w:tcW w:w="3261" w:type="dxa"/>
            <w:shd w:val="clear" w:color="auto" w:fill="FFFFFF"/>
          </w:tcPr>
          <w:p w14:paraId="7866CBEE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14:paraId="1AAA5330" w14:textId="77777777" w:rsidR="007F7FB7" w:rsidRPr="00D00E94" w:rsidRDefault="00473B7B" w:rsidP="00AE1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сінній</w:t>
            </w:r>
          </w:p>
        </w:tc>
      </w:tr>
      <w:tr w:rsidR="007F7FB7" w14:paraId="5D0F25D3" w14:textId="77777777" w:rsidTr="00FD12B5">
        <w:tc>
          <w:tcPr>
            <w:tcW w:w="3261" w:type="dxa"/>
            <w:shd w:val="clear" w:color="auto" w:fill="FFFFFF"/>
          </w:tcPr>
          <w:p w14:paraId="02F8CE07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1E0488FC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14:paraId="2F07E5FF" w14:textId="77777777" w:rsidR="007F7FB7" w:rsidRPr="00DE37FE" w:rsidRDefault="00B8016B" w:rsidP="00B801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7F7FB7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461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F7FB7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0461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AE12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7F7FB7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</w:tr>
      <w:tr w:rsidR="007F7FB7" w14:paraId="012F382B" w14:textId="77777777" w:rsidTr="00FD12B5">
        <w:tc>
          <w:tcPr>
            <w:tcW w:w="3261" w:type="dxa"/>
            <w:shd w:val="clear" w:color="auto" w:fill="FFFFFF"/>
          </w:tcPr>
          <w:p w14:paraId="292B06B7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14:paraId="72AD6601" w14:textId="77777777" w:rsidR="007F7FB7" w:rsidRPr="002F375C" w:rsidRDefault="007F7FB7" w:rsidP="00FD12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7F7FB7" w14:paraId="6943098E" w14:textId="77777777" w:rsidTr="00FD12B5">
        <w:tc>
          <w:tcPr>
            <w:tcW w:w="3261" w:type="dxa"/>
            <w:shd w:val="clear" w:color="auto" w:fill="FFFFFF"/>
          </w:tcPr>
          <w:p w14:paraId="0B8A6A38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14:paraId="58199A58" w14:textId="77777777" w:rsidR="007F7FB7" w:rsidRPr="0075580D" w:rsidRDefault="0075580D" w:rsidP="0028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Дисципліна «Кримінологія</w:t>
            </w:r>
            <w:r w:rsidR="00B8016B">
              <w:rPr>
                <w:rFonts w:ascii="Times New Roman" w:hAnsi="Times New Roman"/>
                <w:sz w:val="24"/>
                <w:szCs w:val="24"/>
              </w:rPr>
              <w:t xml:space="preserve"> та профілактика злочинності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>» належить до</w:t>
            </w:r>
            <w:r w:rsidR="002860EF">
              <w:rPr>
                <w:rFonts w:ascii="Times New Roman" w:hAnsi="Times New Roman"/>
                <w:sz w:val="24"/>
                <w:szCs w:val="24"/>
              </w:rPr>
              <w:t xml:space="preserve"> фахових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 xml:space="preserve"> навчальних дисциплін, які забезпечують професійну підготовку висококваліфікованих спеціалістів </w:t>
            </w:r>
            <w:r w:rsidR="002860EF">
              <w:rPr>
                <w:rFonts w:ascii="Times New Roman" w:hAnsi="Times New Roman"/>
                <w:sz w:val="24"/>
                <w:szCs w:val="24"/>
              </w:rPr>
              <w:t>у галузі правоохоронної діяльності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60EF">
              <w:rPr>
                <w:rFonts w:ascii="Times New Roman" w:hAnsi="Times New Roman"/>
                <w:sz w:val="24"/>
                <w:szCs w:val="24"/>
              </w:rPr>
              <w:t>П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>ризначення</w:t>
            </w:r>
            <w:r w:rsidR="002860EF">
              <w:rPr>
                <w:rFonts w:ascii="Times New Roman" w:hAnsi="Times New Roman"/>
                <w:sz w:val="24"/>
                <w:szCs w:val="24"/>
              </w:rPr>
              <w:t xml:space="preserve"> дисципліни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 xml:space="preserve"> – надати майбутнім фахівцям необхідні знання про злочинність як відносно масове, історично мінливе, соціальне і кримінально-правове явище, її основні характеристики, детермінанти злочинності, особу злочинця, а також </w:t>
            </w:r>
            <w:r w:rsidR="002860EF">
              <w:rPr>
                <w:rFonts w:ascii="Times New Roman" w:hAnsi="Times New Roman"/>
                <w:sz w:val="24"/>
                <w:szCs w:val="24"/>
              </w:rPr>
              <w:t>визначити конкретні заходи профілактики щодо окремих видів злочинності.</w:t>
            </w:r>
          </w:p>
        </w:tc>
      </w:tr>
      <w:tr w:rsidR="007F7FB7" w14:paraId="4D2990CC" w14:textId="77777777" w:rsidTr="00FD12B5">
        <w:tc>
          <w:tcPr>
            <w:tcW w:w="3261" w:type="dxa"/>
            <w:shd w:val="clear" w:color="auto" w:fill="FFFFFF"/>
          </w:tcPr>
          <w:p w14:paraId="4BD27E2D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14:paraId="653F6C45" w14:textId="77777777" w:rsidR="007F7FB7" w:rsidRPr="0075580D" w:rsidRDefault="0075580D" w:rsidP="002860E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80D">
              <w:rPr>
                <w:rFonts w:ascii="Times New Roman" w:hAnsi="Times New Roman"/>
                <w:bCs/>
                <w:sz w:val="24"/>
                <w:szCs w:val="24"/>
              </w:rPr>
              <w:t>Метою викладання навчальної дисципліни «Кримінологія</w:t>
            </w:r>
            <w:r w:rsidR="002860EF">
              <w:rPr>
                <w:rFonts w:ascii="Times New Roman" w:hAnsi="Times New Roman"/>
                <w:bCs/>
                <w:sz w:val="24"/>
                <w:szCs w:val="24"/>
              </w:rPr>
              <w:t xml:space="preserve"> та профілактика злочинності</w:t>
            </w:r>
            <w:r w:rsidRPr="0075580D">
              <w:rPr>
                <w:rFonts w:ascii="Times New Roman" w:hAnsi="Times New Roman"/>
                <w:bCs/>
                <w:sz w:val="24"/>
                <w:szCs w:val="24"/>
              </w:rPr>
              <w:t>» є формування науково обґрунтованих уявлень про сучасний стан злочинності в Україні та у світі в цілому, про тенденції і фактори, що її обумовлюють, про особу злочинця, а також про систему заходів запобігання та протидії</w:t>
            </w:r>
            <w:r w:rsidR="002860EF">
              <w:rPr>
                <w:rFonts w:ascii="Times New Roman" w:hAnsi="Times New Roman"/>
                <w:bCs/>
                <w:sz w:val="24"/>
                <w:szCs w:val="24"/>
              </w:rPr>
              <w:t xml:space="preserve"> окремих видів</w:t>
            </w:r>
            <w:r w:rsidRPr="0075580D">
              <w:rPr>
                <w:rFonts w:ascii="Times New Roman" w:hAnsi="Times New Roman"/>
                <w:bCs/>
                <w:sz w:val="24"/>
                <w:szCs w:val="24"/>
              </w:rPr>
              <w:t xml:space="preserve"> злочинності; прищеплення навичок самостійного комплексного аналізу кримін</w:t>
            </w:r>
            <w:r w:rsidR="002860EF">
              <w:rPr>
                <w:rFonts w:ascii="Times New Roman" w:hAnsi="Times New Roman"/>
                <w:bCs/>
                <w:sz w:val="24"/>
                <w:szCs w:val="24"/>
              </w:rPr>
              <w:t>огенної</w:t>
            </w:r>
            <w:r w:rsidRPr="0075580D">
              <w:rPr>
                <w:rFonts w:ascii="Times New Roman" w:hAnsi="Times New Roman"/>
                <w:bCs/>
                <w:sz w:val="24"/>
                <w:szCs w:val="24"/>
              </w:rPr>
              <w:t xml:space="preserve"> ситуації, організації і безпосередньої реалізації заходів профілактики </w:t>
            </w:r>
            <w:r w:rsidR="002860EF">
              <w:rPr>
                <w:rFonts w:ascii="Times New Roman" w:hAnsi="Times New Roman"/>
                <w:bCs/>
                <w:sz w:val="24"/>
                <w:szCs w:val="24"/>
              </w:rPr>
              <w:t>кримінальних правопорушень</w:t>
            </w:r>
            <w:r w:rsidRPr="0075580D">
              <w:rPr>
                <w:rFonts w:ascii="Times New Roman" w:hAnsi="Times New Roman"/>
                <w:bCs/>
                <w:sz w:val="24"/>
                <w:szCs w:val="24"/>
              </w:rPr>
              <w:t xml:space="preserve"> на локальному рівні (село, селище міського типу, місто без районного поділу, сільський район, район у складі міста)</w:t>
            </w:r>
            <w:r w:rsidR="00473B7B" w:rsidRPr="007558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F7FB7" w14:paraId="0546599C" w14:textId="77777777" w:rsidTr="00FD12B5">
        <w:tc>
          <w:tcPr>
            <w:tcW w:w="3261" w:type="dxa"/>
            <w:shd w:val="clear" w:color="auto" w:fill="FFFFFF"/>
          </w:tcPr>
          <w:p w14:paraId="4EA4B401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14:paraId="1F9A78A9" w14:textId="77777777" w:rsidR="002F375C" w:rsidRDefault="002F375C" w:rsidP="0071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 час вивчення навчальної дисципліни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</w:t>
            </w:r>
            <w:r w:rsidR="007558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ологія</w:t>
            </w:r>
            <w:r w:rsidR="002860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профілактика злочинності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студенти повинні</w:t>
            </w:r>
            <w:r w:rsidR="00BF4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вміти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14:paraId="0413AD43" w14:textId="77777777" w:rsidR="00920C29" w:rsidRPr="00920C29" w:rsidRDefault="0075580D" w:rsidP="0075580D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20C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920C29" w:rsidRPr="00920C29">
              <w:rPr>
                <w:rFonts w:ascii="Times New Roman" w:hAnsi="Times New Roman"/>
                <w:sz w:val="24"/>
                <w:szCs w:val="24"/>
              </w:rPr>
              <w:t>дійснювати координацію діяльності суб’єктів забезпечення публічної безпеки і порядку, а також комунікацію з фізичними та юридичними особами з метою своєчасного реагування на кримінальні злочини, адміністративні правопорушення т</w:t>
            </w:r>
            <w:r w:rsidR="00920C29">
              <w:rPr>
                <w:rFonts w:ascii="Times New Roman" w:hAnsi="Times New Roman"/>
                <w:sz w:val="24"/>
                <w:szCs w:val="24"/>
              </w:rPr>
              <w:t>а події;</w:t>
            </w:r>
            <w:r w:rsidR="00920C29" w:rsidRPr="00920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EA89DB" w14:textId="77777777" w:rsidR="00920C29" w:rsidRPr="00920C29" w:rsidRDefault="00920C29" w:rsidP="0075580D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>нати і розуміти відповідні вимоги законодавства, грамотно оформлювати процесуальні документи, що використовуються під час провадження у справах про адміністративні правопорушення, здійснювати превентивні та примусові поліцейські заходи, а також кваліфікацію адміністративних та кримінальних правопорушень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B757F9" w14:textId="77777777" w:rsidR="00920C29" w:rsidRPr="00920C29" w:rsidRDefault="00920C29" w:rsidP="0075580D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 xml:space="preserve">икористовувати основні методи та засоби забезпечення правопорядку в державі, дотримуватись прав і свобод людини і громадянина, попередження та припинення нелегальної (незаконної) міграції та інших загроз національної безпеки держави (кібербезпеку, економічну та інформаційну безпеку,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тощо);</w:t>
            </w:r>
          </w:p>
          <w:p w14:paraId="1DB6B4E4" w14:textId="77777777" w:rsidR="007F7FB7" w:rsidRPr="00920C29" w:rsidRDefault="00920C29" w:rsidP="00920C29">
            <w:pPr>
              <w:tabs>
                <w:tab w:val="left" w:pos="34"/>
              </w:tabs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>міти оцінювати обстановку, рівень потенційних загроз та викликів, прогнозувати розвиток обстановки, дій правопорушників та противник, вживати заходів з метою запобігання, виявлення та припинення правопорушень.</w:t>
            </w:r>
          </w:p>
        </w:tc>
      </w:tr>
      <w:tr w:rsidR="007F7FB7" w14:paraId="4FE82789" w14:textId="77777777" w:rsidTr="0035112F">
        <w:trPr>
          <w:trHeight w:val="416"/>
        </w:trPr>
        <w:tc>
          <w:tcPr>
            <w:tcW w:w="3261" w:type="dxa"/>
            <w:shd w:val="clear" w:color="auto" w:fill="FFFFFF"/>
          </w:tcPr>
          <w:p w14:paraId="76E873C9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14:paraId="4EAED61D" w14:textId="77777777" w:rsidR="00C703BA" w:rsidRPr="00C703BA" w:rsidRDefault="00C703BA" w:rsidP="00C70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0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результаті вивчення навчальної дисципліни студент повинен набути наступні компетентності:</w:t>
            </w:r>
          </w:p>
          <w:p w14:paraId="2458E630" w14:textId="77777777" w:rsidR="00920C29" w:rsidRPr="00920C29" w:rsidRDefault="00BF458A" w:rsidP="0075580D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20C29" w:rsidRPr="00920C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920C29" w:rsidRPr="00920C29">
              <w:rPr>
                <w:rFonts w:ascii="Times New Roman" w:hAnsi="Times New Roman"/>
                <w:sz w:val="24"/>
                <w:szCs w:val="24"/>
              </w:rPr>
              <w:t>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життя;</w:t>
            </w:r>
          </w:p>
          <w:p w14:paraId="01837624" w14:textId="77777777" w:rsidR="00920C29" w:rsidRDefault="0075580D" w:rsidP="0075580D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0C29">
              <w:rPr>
                <w:rFonts w:ascii="Times New Roman" w:hAnsi="Times New Roman"/>
                <w:sz w:val="24"/>
                <w:szCs w:val="24"/>
              </w:rPr>
              <w:t>з</w:t>
            </w:r>
            <w:r w:rsidR="00920C29" w:rsidRPr="00920C29">
              <w:rPr>
                <w:rFonts w:ascii="Times New Roman" w:hAnsi="Times New Roman"/>
                <w:sz w:val="24"/>
                <w:szCs w:val="24"/>
              </w:rPr>
              <w:t>датність професійно оперувати категоріально</w:t>
            </w:r>
            <w:r w:rsidR="00920C29">
              <w:rPr>
                <w:rFonts w:ascii="Times New Roman" w:hAnsi="Times New Roman"/>
                <w:sz w:val="24"/>
                <w:szCs w:val="24"/>
              </w:rPr>
              <w:t>-</w:t>
            </w:r>
            <w:r w:rsidR="00920C29" w:rsidRPr="00920C29">
              <w:rPr>
                <w:rFonts w:ascii="Times New Roman" w:hAnsi="Times New Roman"/>
                <w:sz w:val="24"/>
                <w:szCs w:val="24"/>
              </w:rPr>
              <w:t>понятійним апаратом пр</w:t>
            </w:r>
            <w:r w:rsidR="00920C29">
              <w:rPr>
                <w:rFonts w:ascii="Times New Roman" w:hAnsi="Times New Roman"/>
                <w:sz w:val="24"/>
                <w:szCs w:val="24"/>
              </w:rPr>
              <w:t>ава і правоохоронної діяльності;</w:t>
            </w:r>
          </w:p>
          <w:p w14:paraId="2B57E71F" w14:textId="77777777" w:rsidR="00920C29" w:rsidRDefault="00920C29" w:rsidP="0075580D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>датність до критичного та системного аналізу правових явищ і застосування набутих знань та н</w:t>
            </w:r>
            <w:r>
              <w:rPr>
                <w:rFonts w:ascii="Times New Roman" w:hAnsi="Times New Roman"/>
                <w:sz w:val="24"/>
                <w:szCs w:val="24"/>
              </w:rPr>
              <w:t>авичок у професійній діяльності;</w:t>
            </w:r>
          </w:p>
          <w:p w14:paraId="664A51E6" w14:textId="77777777" w:rsidR="00920C29" w:rsidRPr="00920C29" w:rsidRDefault="00920C29" w:rsidP="0075580D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>датність самостійно збирати та критично опрацьовувати, аналізувати та узагальнювати правову інформацію з різних джерел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34CE64" w14:textId="77777777" w:rsidR="00920C29" w:rsidRPr="00920C29" w:rsidRDefault="00920C29" w:rsidP="0075580D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>датність забезпечувати законність та правопорядок, безпеку особистості та суспільства, протидіяти нелегальній (незаконній) міграції, тероризму та торгівлі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людьми;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DEAECB" w14:textId="77777777" w:rsidR="00920C29" w:rsidRDefault="00920C29" w:rsidP="0075580D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>датність до аналізу та оцінки ризиків що впливають на вчинення адміністративних правопорушень та кри</w:t>
            </w:r>
            <w:r>
              <w:rPr>
                <w:rFonts w:ascii="Times New Roman" w:hAnsi="Times New Roman"/>
                <w:sz w:val="24"/>
                <w:szCs w:val="24"/>
              </w:rPr>
              <w:t>мінальних злочинів (проступків);</w:t>
            </w:r>
          </w:p>
          <w:p w14:paraId="19E45AC5" w14:textId="77777777" w:rsidR="00920C29" w:rsidRPr="00920C29" w:rsidRDefault="00920C29" w:rsidP="0075580D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 xml:space="preserve">датність систематизувати закономірності злочинності, визначати особу злочинця, причини і умови злочинності та її окремих видів, реалізовувати </w:t>
            </w:r>
            <w:r>
              <w:rPr>
                <w:rFonts w:ascii="Times New Roman" w:hAnsi="Times New Roman"/>
                <w:sz w:val="24"/>
                <w:szCs w:val="24"/>
              </w:rPr>
              <w:t>напрями і заходи її запобігання;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7AF3CE" w14:textId="77777777" w:rsidR="007F7FB7" w:rsidRPr="00920C29" w:rsidRDefault="00920C29" w:rsidP="00920C29">
            <w:pPr>
              <w:spacing w:after="0"/>
              <w:ind w:firstLine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>датність вживати заходів з метою запобігання, виявлення та припинення адміністративних і кримінальних правопорушень, заходів, спрямованих на усунення загроз життю та здоров’ю фізичних осіб та публічній безпеці.</w:t>
            </w:r>
          </w:p>
        </w:tc>
      </w:tr>
      <w:tr w:rsidR="007F7FB7" w14:paraId="426BE89A" w14:textId="77777777" w:rsidTr="00FD12B5">
        <w:tc>
          <w:tcPr>
            <w:tcW w:w="3261" w:type="dxa"/>
            <w:shd w:val="clear" w:color="auto" w:fill="FFFFFF"/>
          </w:tcPr>
          <w:p w14:paraId="18419CB9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14:paraId="2826128A" w14:textId="77777777" w:rsidR="007F7FB7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7A20DDA" w14:textId="77777777" w:rsidR="0035112F" w:rsidRPr="0075580D" w:rsidRDefault="0035112F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511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0C29">
              <w:rPr>
                <w:rFonts w:ascii="Times New Roman" w:hAnsi="Times New Roman"/>
                <w:sz w:val="24"/>
                <w:szCs w:val="24"/>
              </w:rPr>
              <w:t>Кримінологі</w:t>
            </w:r>
            <w:r w:rsidR="00743BD7">
              <w:rPr>
                <w:rFonts w:ascii="Times New Roman" w:hAnsi="Times New Roman"/>
                <w:sz w:val="24"/>
                <w:szCs w:val="24"/>
              </w:rPr>
              <w:t>я як наука та її місце серед юридичних наук.</w:t>
            </w:r>
          </w:p>
          <w:p w14:paraId="7EFA363D" w14:textId="77777777" w:rsidR="006021AA" w:rsidRPr="0075580D" w:rsidRDefault="0035112F" w:rsidP="00FD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743BD7">
              <w:rPr>
                <w:rFonts w:ascii="Times New Roman" w:hAnsi="Times New Roman"/>
                <w:sz w:val="24"/>
                <w:szCs w:val="28"/>
              </w:rPr>
              <w:t>Злочинність та її основні показники.</w:t>
            </w:r>
          </w:p>
          <w:p w14:paraId="5FFFBE64" w14:textId="77777777" w:rsidR="007F7FB7" w:rsidRPr="00F17A98" w:rsidRDefault="007F7FB7" w:rsidP="00FD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A98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</w:p>
          <w:p w14:paraId="7137E275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навчальна дискусія</w:t>
            </w:r>
            <w:r>
              <w:rPr>
                <w:rFonts w:ascii="Times New Roman" w:hAnsi="Times New Roman"/>
                <w:sz w:val="24"/>
                <w:szCs w:val="24"/>
              </w:rPr>
              <w:t>, ноозасоби, креативні технології, інноваційні методики, дидактичні матеріали.</w:t>
            </w:r>
          </w:p>
          <w:p w14:paraId="07F7A46F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очна,  дистанційна</w:t>
            </w:r>
          </w:p>
        </w:tc>
      </w:tr>
      <w:tr w:rsidR="007F7FB7" w14:paraId="0C22F15D" w14:textId="77777777" w:rsidTr="00FD12B5">
        <w:tc>
          <w:tcPr>
            <w:tcW w:w="3261" w:type="dxa"/>
            <w:shd w:val="clear" w:color="auto" w:fill="FFFFFF"/>
          </w:tcPr>
          <w:p w14:paraId="40C73137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</w:p>
        </w:tc>
        <w:tc>
          <w:tcPr>
            <w:tcW w:w="7160" w:type="dxa"/>
          </w:tcPr>
          <w:p w14:paraId="34B7D995" w14:textId="77777777" w:rsidR="007F7FB7" w:rsidRPr="0095455B" w:rsidRDefault="00BF458A" w:rsidP="008B1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4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Кримінальне право</w:t>
            </w:r>
            <w:r w:rsidR="007558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України, </w:t>
            </w:r>
            <w:r w:rsidR="008B1D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Організація судових і правоохоронних органів, Прокуратура України</w:t>
            </w:r>
          </w:p>
        </w:tc>
      </w:tr>
      <w:tr w:rsidR="007F7FB7" w14:paraId="78886ACA" w14:textId="77777777" w:rsidTr="00FD12B5">
        <w:tc>
          <w:tcPr>
            <w:tcW w:w="3261" w:type="dxa"/>
            <w:shd w:val="clear" w:color="auto" w:fill="FFFFFF"/>
          </w:tcPr>
          <w:p w14:paraId="33923429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</w:p>
        </w:tc>
        <w:tc>
          <w:tcPr>
            <w:tcW w:w="7160" w:type="dxa"/>
          </w:tcPr>
          <w:p w14:paraId="0AE7C54A" w14:textId="77777777" w:rsidR="007F7FB7" w:rsidRPr="00814C9E" w:rsidRDefault="008B1D53" w:rsidP="006B1CD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Криміналістика, Актуальні питання кримінального права</w:t>
            </w:r>
          </w:p>
        </w:tc>
      </w:tr>
      <w:tr w:rsidR="007F7FB7" w14:paraId="10377FE0" w14:textId="77777777" w:rsidTr="00FD12B5">
        <w:tc>
          <w:tcPr>
            <w:tcW w:w="3261" w:type="dxa"/>
            <w:shd w:val="clear" w:color="auto" w:fill="FFFFFF"/>
          </w:tcPr>
          <w:p w14:paraId="2475CF74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56A46995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 репозитарію та фонду НТБ НАУ</w:t>
            </w:r>
          </w:p>
        </w:tc>
        <w:tc>
          <w:tcPr>
            <w:tcW w:w="7160" w:type="dxa"/>
          </w:tcPr>
          <w:p w14:paraId="7C736E2A" w14:textId="77777777" w:rsidR="00BD672B" w:rsidRDefault="00BD672B" w:rsidP="00BD672B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735636D1" w14:textId="77777777" w:rsidR="002669B1" w:rsidRPr="002669B1" w:rsidRDefault="006B1CDD" w:rsidP="002669B1">
            <w:pPr>
              <w:pStyle w:val="a7"/>
              <w:keepNext/>
              <w:jc w:val="left"/>
              <w:rPr>
                <w:sz w:val="24"/>
                <w:szCs w:val="24"/>
              </w:rPr>
            </w:pPr>
            <w:r w:rsidRPr="002669B1">
              <w:rPr>
                <w:sz w:val="24"/>
                <w:szCs w:val="24"/>
                <w:shd w:val="clear" w:color="auto" w:fill="FFFFFF"/>
              </w:rPr>
              <w:t>1</w:t>
            </w:r>
            <w:r w:rsidR="002669B1">
              <w:rPr>
                <w:sz w:val="24"/>
                <w:szCs w:val="24"/>
                <w:shd w:val="clear" w:color="auto" w:fill="FFFFFF"/>
              </w:rPr>
              <w:t>.</w:t>
            </w:r>
            <w:r w:rsidR="002669B1" w:rsidRPr="002669B1">
              <w:rPr>
                <w:sz w:val="24"/>
                <w:szCs w:val="24"/>
              </w:rPr>
              <w:t xml:space="preserve"> Кримінологія: навчальний посібник для підготовки до екзаменів / Т.В. Корнякова, Н.С. Юзікова. Дніпропетровськ, 2015. 100 с.</w:t>
            </w:r>
          </w:p>
          <w:p w14:paraId="4D81EFFA" w14:textId="77777777" w:rsidR="002669B1" w:rsidRDefault="002669B1" w:rsidP="002669B1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669B1">
              <w:rPr>
                <w:rFonts w:ascii="Times New Roman" w:hAnsi="Times New Roman"/>
                <w:sz w:val="24"/>
                <w:szCs w:val="24"/>
              </w:rPr>
              <w:t> Кримінологія: підручник : практикум / [кол. авт.: Ю. В. Александров та ін.]; НАН України, Київ. ун-т права. Київ : Юрінком Інтер, 2017. 341 с.</w:t>
            </w:r>
          </w:p>
          <w:p w14:paraId="0CE033FF" w14:textId="77777777" w:rsidR="006B1CDD" w:rsidRPr="002669B1" w:rsidRDefault="002669B1" w:rsidP="002669B1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669B1">
              <w:rPr>
                <w:rFonts w:ascii="Times New Roman" w:hAnsi="Times New Roman"/>
                <w:sz w:val="24"/>
                <w:szCs w:val="24"/>
              </w:rPr>
              <w:t xml:space="preserve"> Кримінологія: підручник / А.М. Бабенко, О.Ю. Бусол, О.М. Костенко та ін.; за заг. ред. Ю.В. Нікітіна, С.Ф. Денисова, Є.Л. </w:t>
            </w:r>
            <w:r w:rsidRPr="002669B1">
              <w:rPr>
                <w:rFonts w:ascii="Times New Roman" w:hAnsi="Times New Roman"/>
                <w:sz w:val="24"/>
                <w:szCs w:val="24"/>
              </w:rPr>
              <w:lastRenderedPageBreak/>
              <w:t>Стрельцова. 2-ге вид., перероб. та допов. Харків : Право, 201</w:t>
            </w:r>
            <w:r>
              <w:rPr>
                <w:rFonts w:ascii="Times New Roman" w:hAnsi="Times New Roman"/>
                <w:sz w:val="24"/>
                <w:szCs w:val="24"/>
              </w:rPr>
              <w:t>8. 416 </w:t>
            </w:r>
            <w:r w:rsidRPr="002669B1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7F7FB7" w14:paraId="1841D11D" w14:textId="77777777" w:rsidTr="00FD12B5">
        <w:tc>
          <w:tcPr>
            <w:tcW w:w="3261" w:type="dxa"/>
            <w:shd w:val="clear" w:color="auto" w:fill="FFFFFF"/>
          </w:tcPr>
          <w:p w14:paraId="3C317DBB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</w:tcPr>
          <w:p w14:paraId="51B1421A" w14:textId="77777777" w:rsidR="007F7FB7" w:rsidRPr="00C45B24" w:rsidRDefault="007F7FB7" w:rsidP="00FD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7F7FB7" w14:paraId="642D8281" w14:textId="77777777" w:rsidTr="00FD12B5">
        <w:tc>
          <w:tcPr>
            <w:tcW w:w="3261" w:type="dxa"/>
            <w:shd w:val="clear" w:color="auto" w:fill="FFFFFF"/>
          </w:tcPr>
          <w:p w14:paraId="30000E11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14:paraId="0D28756D" w14:textId="77777777" w:rsidR="007F7FB7" w:rsidRPr="00F45D24" w:rsidRDefault="00FF2B02" w:rsidP="00AE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Екзамен</w:t>
            </w:r>
          </w:p>
        </w:tc>
      </w:tr>
      <w:tr w:rsidR="007F7FB7" w14:paraId="437D217E" w14:textId="77777777" w:rsidTr="00FD12B5">
        <w:tc>
          <w:tcPr>
            <w:tcW w:w="3261" w:type="dxa"/>
            <w:shd w:val="clear" w:color="auto" w:fill="FFFFFF"/>
          </w:tcPr>
          <w:p w14:paraId="40F479A3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14:paraId="7DEB35D5" w14:textId="77777777" w:rsidR="007F7FB7" w:rsidRPr="007409CA" w:rsidRDefault="007F7FB7" w:rsidP="00FD12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0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7F7FB7" w14:paraId="336A8E65" w14:textId="77777777" w:rsidTr="00FD12B5">
        <w:tc>
          <w:tcPr>
            <w:tcW w:w="3261" w:type="dxa"/>
            <w:shd w:val="clear" w:color="auto" w:fill="FFFFFF"/>
          </w:tcPr>
          <w:p w14:paraId="327AB504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14:paraId="287F36EB" w14:textId="77777777" w:rsidR="007F7FB7" w:rsidRPr="007409CA" w:rsidRDefault="007F7FB7" w:rsidP="00FD12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7F7FB7" w14:paraId="43A0F12F" w14:textId="77777777" w:rsidTr="00FD12B5">
        <w:trPr>
          <w:trHeight w:val="1959"/>
        </w:trPr>
        <w:tc>
          <w:tcPr>
            <w:tcW w:w="3261" w:type="dxa"/>
            <w:shd w:val="clear" w:color="auto" w:fill="FFFFFF"/>
          </w:tcPr>
          <w:p w14:paraId="19E574F0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14:paraId="12C3D02A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ПІБ викладача СИСОЄВА ВІКТОРІЯ ПЕТРІВНА</w:t>
            </w:r>
          </w:p>
          <w:p w14:paraId="7D159ED7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309BDF8" wp14:editId="77C9968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1057275" cy="1162685"/>
                      <wp:effectExtent l="5715" t="10795" r="13335" b="7620"/>
                      <wp:wrapTight wrapText="bothSides">
                        <wp:wrapPolygon edited="0">
                          <wp:start x="-195" y="-153"/>
                          <wp:lineTo x="-195" y="21600"/>
                          <wp:lineTo x="21795" y="21600"/>
                          <wp:lineTo x="21795" y="-153"/>
                          <wp:lineTo x="-195" y="-153"/>
                        </wp:wrapPolygon>
                      </wp:wrapTight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162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A0A52B" w14:textId="77777777" w:rsidR="0027002B" w:rsidRDefault="0027002B" w:rsidP="0027002B">
                                  <w:pPr>
                                    <w:jc w:val="center"/>
                                  </w:pPr>
                                </w:p>
                                <w:p w14:paraId="2CED1A4B" w14:textId="77777777" w:rsidR="0027002B" w:rsidRDefault="0027002B" w:rsidP="0027002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0B5EBD72" wp14:editId="4C9684C5">
                                        <wp:extent cx="862965" cy="936625"/>
                                        <wp:effectExtent l="0" t="0" r="0" b="0"/>
                                        <wp:docPr id="2" name="Рисунок 2" descr="http://www.law.nau.edu.ua/images/stories/caf_criminalnogo_prava_i_procesu/sysoyev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http://www.law.nau.edu.ua/images/stories/caf_criminalnogo_prava_i_procesu/sysoyev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2965" cy="936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9BD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2.55pt;margin-top:6.85pt;width:83.25pt;height:9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" filled="f" strokeweight=".5pt">
                      <v:textbox inset="3.6pt,,3.6pt">
                        <w:txbxContent>
                          <w:p w14:paraId="0BA0A52B" w14:textId="77777777" w:rsidR="0027002B" w:rsidRDefault="0027002B" w:rsidP="0027002B">
                            <w:pPr>
                              <w:jc w:val="center"/>
                            </w:pPr>
                          </w:p>
                          <w:p w14:paraId="2CED1A4B" w14:textId="77777777" w:rsidR="0027002B" w:rsidRDefault="0027002B" w:rsidP="002700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0B5EBD72" wp14:editId="4C9684C5">
                                  <wp:extent cx="862965" cy="936625"/>
                                  <wp:effectExtent l="0" t="0" r="0" b="0"/>
                                  <wp:docPr id="2" name="Рисунок 2" descr="http://www.law.nau.edu.ua/images/stories/caf_criminalnogo_prava_i_procesu/sysoyev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http://www.law.nau.edu.ua/images/stories/caf_criminalnogo_prava_i_procesu/sysoyev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965" cy="936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Посада: </w:t>
            </w:r>
            <w:r w:rsidRPr="0027002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доцент кафедри</w:t>
            </w:r>
          </w:p>
          <w:p w14:paraId="417B982A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Науковий ступінь: </w:t>
            </w:r>
            <w:r w:rsidRPr="0027002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кандидат юридичних наук</w:t>
            </w:r>
          </w:p>
          <w:p w14:paraId="3D89590D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Профайл викладача: </w:t>
            </w:r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http://www.law.nau.edu.ua/ uk/caphedras/chair2/3247-sysoyeva-v-p-</w:t>
            </w:r>
          </w:p>
          <w:p w14:paraId="592A20BC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Тел.: </w:t>
            </w:r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4036C468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E-mail: </w:t>
            </w:r>
            <w:r w:rsidRPr="0027002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viktoriia.sysoieva@npp.nau.edu.ua</w:t>
            </w:r>
          </w:p>
          <w:p w14:paraId="1019AA24" w14:textId="77777777" w:rsidR="007F7FB7" w:rsidRPr="00445623" w:rsidRDefault="0027002B" w:rsidP="002700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Робоче місце: </w:t>
            </w:r>
            <w:r w:rsidRPr="0027002B">
              <w:rPr>
                <w:rFonts w:ascii="Times New Roman" w:hAnsi="Times New Roman"/>
                <w:sz w:val="24"/>
                <w:szCs w:val="24"/>
              </w:rPr>
              <w:t>1-448</w:t>
            </w:r>
          </w:p>
        </w:tc>
      </w:tr>
      <w:tr w:rsidR="007F7FB7" w14:paraId="02210D9D" w14:textId="77777777" w:rsidTr="00FD12B5">
        <w:tc>
          <w:tcPr>
            <w:tcW w:w="3261" w:type="dxa"/>
            <w:shd w:val="clear" w:color="auto" w:fill="FFFFFF"/>
          </w:tcPr>
          <w:p w14:paraId="10516434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14:paraId="1D7DE759" w14:textId="77777777" w:rsidR="007F7FB7" w:rsidRPr="00B55302" w:rsidRDefault="007F7FB7" w:rsidP="00FD12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7F7FB7" w14:paraId="5E5C85C3" w14:textId="77777777" w:rsidTr="00FD12B5">
        <w:tc>
          <w:tcPr>
            <w:tcW w:w="3261" w:type="dxa"/>
            <w:shd w:val="clear" w:color="auto" w:fill="FFFFFF"/>
          </w:tcPr>
          <w:p w14:paraId="4913F010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</w:tcPr>
          <w:p w14:paraId="1CED8037" w14:textId="77777777" w:rsidR="007F7FB7" w:rsidRPr="00B43F8F" w:rsidRDefault="00610645" w:rsidP="0027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розробці</w:t>
            </w:r>
          </w:p>
        </w:tc>
      </w:tr>
    </w:tbl>
    <w:p w14:paraId="1E846421" w14:textId="77777777" w:rsidR="007F7FB7" w:rsidRDefault="007F7FB7" w:rsidP="007F7FB7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8021B1B" w14:textId="77777777" w:rsidR="005F2983" w:rsidRDefault="001506D2"/>
    <w:sectPr w:rsidR="005F2983" w:rsidSect="005415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BB75038"/>
    <w:multiLevelType w:val="hybridMultilevel"/>
    <w:tmpl w:val="6CBAA194"/>
    <w:lvl w:ilvl="0" w:tplc="8534AE9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91B1E"/>
    <w:multiLevelType w:val="hybridMultilevel"/>
    <w:tmpl w:val="DF045D2C"/>
    <w:lvl w:ilvl="0" w:tplc="8534AE9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75BAD"/>
    <w:multiLevelType w:val="hybridMultilevel"/>
    <w:tmpl w:val="D5B03A42"/>
    <w:lvl w:ilvl="0" w:tplc="C456B4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31CF0"/>
    <w:multiLevelType w:val="hybridMultilevel"/>
    <w:tmpl w:val="8FFC2806"/>
    <w:lvl w:ilvl="0" w:tplc="3C5E661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B7"/>
    <w:rsid w:val="0001602D"/>
    <w:rsid w:val="000461CD"/>
    <w:rsid w:val="001506D2"/>
    <w:rsid w:val="00152B27"/>
    <w:rsid w:val="00263F30"/>
    <w:rsid w:val="002669B1"/>
    <w:rsid w:val="0027002B"/>
    <w:rsid w:val="002860EF"/>
    <w:rsid w:val="002F375C"/>
    <w:rsid w:val="0035112F"/>
    <w:rsid w:val="00390D2D"/>
    <w:rsid w:val="003D641E"/>
    <w:rsid w:val="00403866"/>
    <w:rsid w:val="004633DE"/>
    <w:rsid w:val="00473B7B"/>
    <w:rsid w:val="005415B9"/>
    <w:rsid w:val="006021AA"/>
    <w:rsid w:val="00610645"/>
    <w:rsid w:val="006B1CDD"/>
    <w:rsid w:val="00717067"/>
    <w:rsid w:val="00743BD7"/>
    <w:rsid w:val="0074617C"/>
    <w:rsid w:val="0075580D"/>
    <w:rsid w:val="007F7FB7"/>
    <w:rsid w:val="0085057A"/>
    <w:rsid w:val="008B1D53"/>
    <w:rsid w:val="008B212F"/>
    <w:rsid w:val="009125FF"/>
    <w:rsid w:val="00920C29"/>
    <w:rsid w:val="0095455B"/>
    <w:rsid w:val="009B3BAD"/>
    <w:rsid w:val="00AE120C"/>
    <w:rsid w:val="00B43F8F"/>
    <w:rsid w:val="00B50C64"/>
    <w:rsid w:val="00B8016B"/>
    <w:rsid w:val="00BD672B"/>
    <w:rsid w:val="00BE41F0"/>
    <w:rsid w:val="00BF458A"/>
    <w:rsid w:val="00C703BA"/>
    <w:rsid w:val="00CD5638"/>
    <w:rsid w:val="00CE5A3E"/>
    <w:rsid w:val="00D00E94"/>
    <w:rsid w:val="00D43675"/>
    <w:rsid w:val="00E43A3A"/>
    <w:rsid w:val="00ED2ADF"/>
    <w:rsid w:val="00F45D24"/>
    <w:rsid w:val="00F53438"/>
    <w:rsid w:val="00FE5B62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8957"/>
  <w15:docId w15:val="{FDEB27A0-9720-4834-AC1F-F2D17D3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B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FB7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63F30"/>
    <w:rPr>
      <w:color w:val="0000FF"/>
      <w:u w:val="single"/>
    </w:rPr>
  </w:style>
  <w:style w:type="character" w:customStyle="1" w:styleId="apple-style-span">
    <w:name w:val="apple-style-span"/>
    <w:uiPriority w:val="99"/>
    <w:rsid w:val="0075580D"/>
    <w:rPr>
      <w:rFonts w:ascii="Times New Roman" w:hAnsi="Times New Roman" w:cs="Times New Roman" w:hint="default"/>
    </w:rPr>
  </w:style>
  <w:style w:type="paragraph" w:styleId="a7">
    <w:name w:val="Title"/>
    <w:basedOn w:val="a"/>
    <w:link w:val="a8"/>
    <w:uiPriority w:val="10"/>
    <w:qFormat/>
    <w:rsid w:val="002669B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x-none"/>
    </w:rPr>
  </w:style>
  <w:style w:type="character" w:customStyle="1" w:styleId="a9">
    <w:name w:val="Название Знак"/>
    <w:basedOn w:val="a0"/>
    <w:uiPriority w:val="10"/>
    <w:rsid w:val="00266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link w:val="a7"/>
    <w:uiPriority w:val="10"/>
    <w:locked/>
    <w:rsid w:val="002669B1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3898</Words>
  <Characters>2222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2021-06-11T08:25:00Z</dcterms:created>
  <dcterms:modified xsi:type="dcterms:W3CDTF">2021-06-11T08:25:00Z</dcterms:modified>
</cp:coreProperties>
</file>