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4F94" w14:textId="77777777" w:rsidR="003F62B1" w:rsidRPr="00570B13" w:rsidRDefault="003F62B1" w:rsidP="003F62B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AD19477" w14:textId="77777777" w:rsidR="003F62B1" w:rsidRPr="00570B13" w:rsidRDefault="003F62B1" w:rsidP="003F62B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2748"/>
        <w:gridCol w:w="4198"/>
      </w:tblGrid>
      <w:tr w:rsidR="003F62B1" w:rsidRPr="00570B13" w14:paraId="3F7F2862" w14:textId="77777777" w:rsidTr="0041218E">
        <w:trPr>
          <w:trHeight w:val="2131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97FCF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1BD567" wp14:editId="1BD6C3A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F539" w14:textId="77777777" w:rsidR="003F62B1" w:rsidRPr="00570B13" w:rsidRDefault="003F62B1" w:rsidP="004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14:paraId="7914816B" w14:textId="77777777" w:rsidR="003F62B1" w:rsidRPr="00902B40" w:rsidRDefault="003F62B1" w:rsidP="004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02B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АНТИКОРУПЦІЙНА ДІЯЛЬНІСТЬ </w:t>
            </w:r>
          </w:p>
          <w:p w14:paraId="22B5CD80" w14:textId="77777777" w:rsidR="003F62B1" w:rsidRPr="00570B13" w:rsidRDefault="003F62B1" w:rsidP="004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02B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ПРАВООХОРОННИХ ОРГАНІВ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33996312" w14:textId="77777777" w:rsidR="003F62B1" w:rsidRPr="00570B13" w:rsidRDefault="003F62B1" w:rsidP="004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14:paraId="1E7A6C87" w14:textId="77777777" w:rsidR="003F62B1" w:rsidRPr="008630A6" w:rsidRDefault="003F62B1" w:rsidP="004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 знань: 26  «Цивільна безпека»</w:t>
            </w:r>
          </w:p>
          <w:p w14:paraId="59A2395A" w14:textId="77777777" w:rsidR="003F62B1" w:rsidRPr="008630A6" w:rsidRDefault="003F62B1" w:rsidP="0041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262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«Правоохоронна діяльність»</w:t>
            </w:r>
          </w:p>
        </w:tc>
      </w:tr>
      <w:tr w:rsidR="003F62B1" w:rsidRPr="00570B13" w14:paraId="1A34BD9D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D06A8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C350059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B57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3F62B1" w:rsidRPr="00570B13" w14:paraId="5BFE7630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ADDD0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7417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 вибіркового компонента ОП</w:t>
            </w:r>
          </w:p>
        </w:tc>
      </w:tr>
      <w:tr w:rsidR="003F62B1" w:rsidRPr="00570B13" w14:paraId="42DB8CCC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8F57D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563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Третій</w:t>
            </w:r>
          </w:p>
        </w:tc>
      </w:tr>
      <w:tr w:rsidR="003F62B1" w:rsidRPr="00570B13" w14:paraId="7B4AA9A2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55309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3CE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Весняний</w:t>
            </w:r>
            <w:proofErr w:type="spellEnd"/>
          </w:p>
        </w:tc>
      </w:tr>
      <w:tr w:rsidR="003F62B1" w:rsidRPr="00570B13" w14:paraId="3711DE8A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A992B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00B3076D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5D" w14:textId="77777777" w:rsidR="003F62B1" w:rsidRPr="00570B13" w:rsidRDefault="003F62B1" w:rsidP="0041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кредити / 120 годин </w:t>
            </w:r>
          </w:p>
        </w:tc>
      </w:tr>
      <w:tr w:rsidR="003F62B1" w:rsidRPr="00570B13" w14:paraId="52B4DC20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32CC6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D34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</w:p>
        </w:tc>
      </w:tr>
      <w:tr w:rsidR="003F62B1" w:rsidRPr="00570B13" w14:paraId="76621943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DA638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E77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Дана навчальна дисципліна є теоретичною та практичною основою сукупності знань та вмінь, що формують профіль фахівця в галузі цивільна безпека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частині антикорупційної діяльності правоохоронних органів. </w:t>
            </w:r>
          </w:p>
        </w:tc>
      </w:tr>
      <w:tr w:rsidR="003F62B1" w:rsidRPr="00570B13" w14:paraId="351B000D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01DF8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C08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bCs/>
                <w:sz w:val="24"/>
                <w:szCs w:val="24"/>
              </w:rPr>
              <w:t>Метою</w:t>
            </w: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 xml:space="preserve"> викладання дисципліни «Антикорупційна діяльність правоохоронних органів» є досягнення бажаного майбутнього результату професійної діяльності по використанню  основних засобів, прийомів та методів протидії корупційним правопорушенням, відстоюванню власних  поглядів; поглиблення теоретичних знань з особливостей розгляду справ, пов’язаних із корупційними правопорушеннями відповідно до міжнародних стандартів; розвинути практичні навички для вирішення проблемних ситуацій, які виникають під час розгляду справ, пов’язаних із корупційними правопорушеннями.</w:t>
            </w:r>
          </w:p>
        </w:tc>
      </w:tr>
      <w:tr w:rsidR="003F62B1" w:rsidRPr="00570B13" w14:paraId="5DFF62EF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DB0D6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1D6" w14:textId="77777777" w:rsidR="003F62B1" w:rsidRPr="00D16533" w:rsidRDefault="003F62B1" w:rsidP="0041218E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>В результаті вивчення навчальної дисципліни майбутні фахівці в галузі права повинні:</w:t>
            </w:r>
          </w:p>
          <w:p w14:paraId="30AB6E64" w14:textId="77777777" w:rsidR="003F62B1" w:rsidRPr="00D16533" w:rsidRDefault="003F62B1" w:rsidP="0041218E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 xml:space="preserve">- Виокремлювати юридично значущі факти і формувати обґрунтовані правові висновки.  </w:t>
            </w:r>
          </w:p>
          <w:p w14:paraId="3BB6CF64" w14:textId="77777777" w:rsidR="003F62B1" w:rsidRPr="00D16533" w:rsidRDefault="003F62B1" w:rsidP="0041218E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6F3EF9BB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- Знати і</w:t>
            </w:r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розуміти відповідні вимоги законодавства, </w:t>
            </w:r>
            <w:proofErr w:type="spellStart"/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spellEnd"/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3F62B1" w:rsidRPr="00570B13" w14:paraId="0694221A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34929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7AC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3CEDC9CA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09632F17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приймати обґрунтовані рішення.  </w:t>
            </w:r>
          </w:p>
          <w:p w14:paraId="3D123DA1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</w:t>
            </w:r>
            <w:proofErr w:type="spellStart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7FD30CC5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5E9DE61D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6A91CCCF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766B1F13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3F62B1" w:rsidRPr="00570B13" w14:paraId="1D252978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CFF35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432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11675A64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Корупція як соціальне явище: поняття та зміст.</w:t>
            </w:r>
          </w:p>
          <w:p w14:paraId="45037B34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Правова основа та принципи протидії корупційним злочинам в Україні. </w:t>
            </w:r>
          </w:p>
          <w:p w14:paraId="319A61AB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 Суб’єкти протидії корупційним злочинам в Україні.</w:t>
            </w:r>
          </w:p>
          <w:p w14:paraId="0AA1A68E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4. Кримінальна відповідальність за корупційні кримінальні правопорушення.</w:t>
            </w:r>
          </w:p>
          <w:p w14:paraId="767F495C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занять: </w:t>
            </w: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лекції, практичні заняття</w:t>
            </w:r>
          </w:p>
          <w:p w14:paraId="0C2E3BF8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навчання: </w:t>
            </w: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інноваційні методики, навчальна дискусія, мозковий штурм, рольова гра.</w:t>
            </w:r>
          </w:p>
          <w:p w14:paraId="64BF6226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1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 навчання: </w:t>
            </w: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очна,  дистанційна</w:t>
            </w:r>
          </w:p>
        </w:tc>
      </w:tr>
      <w:tr w:rsidR="003F62B1" w:rsidRPr="00570B13" w14:paraId="5882DA2A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49605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4D9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Теорія держави і права, Кримінальне право, Організація судових і правоохоронних органів, Кримінологія, Основи діяльності Національної поліції України, Конституційні засади діяльності правоохоронних органів України, Адміністративна діяльність правоохоронних органів</w:t>
            </w:r>
          </w:p>
        </w:tc>
      </w:tr>
      <w:tr w:rsidR="003F62B1" w:rsidRPr="00570B13" w14:paraId="312B7721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8554D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EDD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Теорія доказів в кримінальному провадженні, Криміналістика, Практика Європейського суду з прав людини, Актуальні проблеми кримінального права.</w:t>
            </w:r>
          </w:p>
        </w:tc>
      </w:tr>
      <w:tr w:rsidR="003F62B1" w:rsidRPr="00570B13" w14:paraId="397D33A0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F238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CAA4841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AD77" w14:textId="77777777" w:rsidR="003F62B1" w:rsidRDefault="003F62B1" w:rsidP="0041218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2AE5B5DA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Державна антикорупційна політика і запобігання та протидія корупції на публічній службі в органах державної влади і органах місцевого самоврядування : монографія / </w:t>
            </w:r>
            <w:proofErr w:type="spellStart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</w:t>
            </w:r>
            <w:proofErr w:type="spellEnd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кол</w:t>
            </w:r>
            <w:proofErr w:type="spellEnd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.: В. В. Василевич, Т. Е. Василевська, В. Ф. Нестерович та ін. ; за ред.: Ю. В. Ковбасюка, В.Л. Федоренка. Київ: Ліра-К, 2016. 524 с.</w:t>
            </w:r>
          </w:p>
          <w:p w14:paraId="497E3D58" w14:textId="77777777" w:rsidR="003F62B1" w:rsidRPr="00D16533" w:rsidRDefault="003F62B1" w:rsidP="004121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Науково-практичний коментар Закону України «Про запобігання корупції» Станом на 5 верес-ня 2017 року. [текст] </w:t>
            </w:r>
            <w:proofErr w:type="spellStart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/ За </w:t>
            </w:r>
            <w:proofErr w:type="spellStart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ред. </w:t>
            </w:r>
            <w:proofErr w:type="spellStart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Пєткова</w:t>
            </w:r>
            <w:proofErr w:type="spellEnd"/>
            <w:r w:rsidRPr="00D165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С.В. К. : «Центр учбової літератури», 2017. 512 с.</w:t>
            </w:r>
          </w:p>
          <w:p w14:paraId="0B0427F2" w14:textId="77777777" w:rsidR="003F62B1" w:rsidRPr="00D16533" w:rsidRDefault="003F62B1" w:rsidP="004121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</w:t>
            </w: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Савченко А. В. Корупційні злочини (кримінально-правова характеристика) : </w:t>
            </w:r>
            <w:proofErr w:type="spellStart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посібник. </w:t>
            </w:r>
            <w:proofErr w:type="spellStart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Нац</w:t>
            </w:r>
            <w:proofErr w:type="spellEnd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акад. </w:t>
            </w:r>
            <w:proofErr w:type="spellStart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внутр</w:t>
            </w:r>
            <w:proofErr w:type="spellEnd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справ. Київ : Центр </w:t>
            </w:r>
            <w:proofErr w:type="spellStart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учбов</w:t>
            </w:r>
            <w:proofErr w:type="spellEnd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л-ри, 2016. 168 с.</w:t>
            </w:r>
          </w:p>
        </w:tc>
      </w:tr>
      <w:tr w:rsidR="003F62B1" w:rsidRPr="00570B13" w14:paraId="37791631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24A42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43F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3F62B1" w:rsidRPr="00570B13" w14:paraId="1795478A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51D35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810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залік, тестування</w:t>
            </w:r>
          </w:p>
        </w:tc>
      </w:tr>
      <w:tr w:rsidR="003F62B1" w:rsidRPr="00570B13" w14:paraId="4D6934D9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637EC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AD1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3F62B1" w:rsidRPr="00570B13" w14:paraId="218F484D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D4943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6C6" w14:textId="77777777" w:rsidR="003F62B1" w:rsidRPr="00D1653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3F62B1" w:rsidRPr="00570B13" w14:paraId="0A012EB7" w14:textId="77777777" w:rsidTr="0041218E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57AE2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Викладач(і)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976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91CEBCF" wp14:editId="058F2DA2">
                      <wp:simplePos x="0" y="0"/>
                      <wp:positionH relativeFrom="column">
                        <wp:posOffset>267237</wp:posOffset>
                      </wp:positionH>
                      <wp:positionV relativeFrom="paragraph">
                        <wp:posOffset>212774</wp:posOffset>
                      </wp:positionV>
                      <wp:extent cx="1000125" cy="1132840"/>
                      <wp:effectExtent l="6985" t="5080" r="12065" b="508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A42B0" w14:textId="77777777" w:rsidR="003F62B1" w:rsidRDefault="003F62B1" w:rsidP="003F62B1">
                                  <w:pPr>
                                    <w:spacing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C35995" wp14:editId="3B50617A">
                                        <wp:extent cx="758825" cy="103505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CE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.05pt;margin-top:16.75pt;width:78.75pt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" strokeweight=".5pt">
                      <v:textbox>
                        <w:txbxContent>
                          <w:p w14:paraId="2D6A42B0" w14:textId="77777777" w:rsidR="003F62B1" w:rsidRDefault="003F62B1" w:rsidP="003F62B1">
                            <w:pPr>
                              <w:spacing w:line="257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35995" wp14:editId="3B50617A">
                                  <wp:extent cx="758825" cy="10350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BBE67E6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A4A8D7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021E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ПІБ ЛИСЬКО ТЕТЯНА ДАВИДІВНА</w:t>
            </w:r>
          </w:p>
          <w:p w14:paraId="32D413B6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</w:t>
            </w:r>
          </w:p>
          <w:p w14:paraId="0D050CA7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32CDA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hyperlink r:id="rId6" w:history="1">
              <w:r w:rsidRPr="00570B13">
                <w:rPr>
                  <w:rFonts w:ascii="Times New Roman" w:hAnsi="Times New Roman" w:cs="Times New Roman"/>
                  <w:sz w:val="24"/>
                  <w:szCs w:val="24"/>
                </w:rPr>
                <w:t>http://www.law.nau.edu.ua/uk/caphedras/chair2/3279-lysko-td</w:t>
              </w:r>
            </w:hyperlink>
          </w:p>
          <w:p w14:paraId="7B9C53ED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374C95CC" w14:textId="77777777" w:rsidR="003F62B1" w:rsidRPr="00570B13" w:rsidRDefault="003F62B1" w:rsidP="00412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tetiana.lysko@npp.nau.edu.ua</w:t>
            </w:r>
          </w:p>
          <w:p w14:paraId="101B7FC4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1-448</w:t>
            </w:r>
          </w:p>
        </w:tc>
      </w:tr>
      <w:tr w:rsidR="003F62B1" w:rsidRPr="00570B13" w14:paraId="2DD41525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9D1E8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0A8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F62B1" w:rsidRPr="00570B13" w14:paraId="64B141C3" w14:textId="77777777" w:rsidTr="0041218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BE683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0A9" w14:textId="77777777" w:rsidR="003F62B1" w:rsidRPr="00570B13" w:rsidRDefault="003F62B1" w:rsidP="0041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розробці</w:t>
            </w:r>
          </w:p>
        </w:tc>
      </w:tr>
    </w:tbl>
    <w:p w14:paraId="7F34C508" w14:textId="77777777" w:rsidR="003F62B1" w:rsidRPr="00570B13" w:rsidRDefault="003F62B1" w:rsidP="003F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7B307" w14:textId="77777777" w:rsidR="003F62B1" w:rsidRDefault="003F62B1" w:rsidP="003F62B1">
      <w:pPr>
        <w:spacing w:after="0" w:line="240" w:lineRule="auto"/>
      </w:pPr>
    </w:p>
    <w:p w14:paraId="2E74BE19" w14:textId="77777777" w:rsidR="005A5B3E" w:rsidRDefault="005A5B3E"/>
    <w:sectPr w:rsidR="005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B1"/>
    <w:rsid w:val="003F62B1"/>
    <w:rsid w:val="004847FE"/>
    <w:rsid w:val="00556144"/>
    <w:rsid w:val="005A5B3E"/>
    <w:rsid w:val="006042AA"/>
    <w:rsid w:val="00B002E0"/>
    <w:rsid w:val="00D07FAF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16F5"/>
  <w15:chartTrackingRefBased/>
  <w15:docId w15:val="{75F7E6F2-60F0-48F3-A4D5-3849BFD8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F62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62B1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3279-lysko-t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3317</Words>
  <Characters>1892</Characters>
  <Application>Microsoft Office Word</Application>
  <DocSecurity>0</DocSecurity>
  <Lines>15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2021-06-12T13:12:00Z</dcterms:created>
  <dcterms:modified xsi:type="dcterms:W3CDTF">2021-06-12T13:14:00Z</dcterms:modified>
</cp:coreProperties>
</file>