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1A" w:rsidRPr="00174F55" w:rsidRDefault="00174F55" w:rsidP="00F85F5D">
      <w:pPr>
        <w:spacing w:line="360" w:lineRule="auto"/>
        <w:ind w:firstLine="708"/>
        <w:contextualSpacing/>
        <w:jc w:val="right"/>
        <w:rPr>
          <w:rFonts w:ascii="Times New Roman" w:hAnsi="Times New Roman"/>
          <w:b/>
          <w:sz w:val="28"/>
          <w:szCs w:val="28"/>
          <w:lang w:val="en-US"/>
        </w:rPr>
      </w:pPr>
      <w:r w:rsidRPr="00174F55">
        <w:rPr>
          <w:rFonts w:ascii="Times New Roman" w:hAnsi="Times New Roman"/>
          <w:b/>
          <w:sz w:val="28"/>
          <w:szCs w:val="28"/>
          <w:lang w:val="uk-UA"/>
        </w:rPr>
        <w:t xml:space="preserve">V. </w:t>
      </w:r>
      <w:proofErr w:type="spellStart"/>
      <w:r w:rsidRPr="00174F55">
        <w:rPr>
          <w:rFonts w:ascii="Times New Roman" w:hAnsi="Times New Roman"/>
          <w:b/>
          <w:sz w:val="28"/>
          <w:szCs w:val="28"/>
          <w:lang w:val="uk-UA"/>
        </w:rPr>
        <w:t>Bilousov</w:t>
      </w:r>
      <w:proofErr w:type="spellEnd"/>
      <w:r w:rsidRPr="00174F55">
        <w:rPr>
          <w:rFonts w:ascii="Times New Roman" w:hAnsi="Times New Roman"/>
          <w:b/>
          <w:sz w:val="28"/>
          <w:szCs w:val="28"/>
          <w:lang w:val="uk-UA"/>
        </w:rPr>
        <w:t xml:space="preserve">, V. </w:t>
      </w:r>
      <w:proofErr w:type="spellStart"/>
      <w:r w:rsidR="00F85F5D" w:rsidRPr="00174F55">
        <w:rPr>
          <w:rFonts w:ascii="Times New Roman" w:hAnsi="Times New Roman"/>
          <w:b/>
          <w:sz w:val="28"/>
          <w:szCs w:val="28"/>
          <w:lang w:val="uk-UA"/>
        </w:rPr>
        <w:t>Dmytryshyna</w:t>
      </w:r>
      <w:proofErr w:type="spellEnd"/>
    </w:p>
    <w:p w:rsidR="00F85F5D" w:rsidRPr="00F85F5D" w:rsidRDefault="00F85F5D" w:rsidP="00F85F5D">
      <w:pPr>
        <w:spacing w:line="360" w:lineRule="auto"/>
        <w:ind w:firstLine="708"/>
        <w:contextualSpacing/>
        <w:jc w:val="right"/>
        <w:rPr>
          <w:rFonts w:ascii="Times New Roman" w:hAnsi="Times New Roman"/>
          <w:sz w:val="28"/>
          <w:szCs w:val="28"/>
          <w:lang w:val="en-US"/>
        </w:rPr>
      </w:pPr>
    </w:p>
    <w:p w:rsidR="00F4311A" w:rsidRDefault="00F4311A" w:rsidP="00F4311A">
      <w:pPr>
        <w:tabs>
          <w:tab w:val="right" w:pos="9355"/>
        </w:tabs>
        <w:spacing w:line="360" w:lineRule="auto"/>
        <w:ind w:firstLine="708"/>
        <w:contextualSpacing/>
        <w:jc w:val="center"/>
        <w:rPr>
          <w:rFonts w:ascii="Times New Roman" w:hAnsi="Times New Roman"/>
          <w:b/>
          <w:sz w:val="28"/>
          <w:szCs w:val="28"/>
        </w:rPr>
      </w:pPr>
      <w:r w:rsidRPr="00F4311A">
        <w:rPr>
          <w:rFonts w:ascii="Times New Roman" w:hAnsi="Times New Roman"/>
          <w:b/>
          <w:sz w:val="28"/>
          <w:szCs w:val="28"/>
          <w:lang w:val="en-US"/>
        </w:rPr>
        <w:t>Marriage Contract in Ukraine: Practical Implementation</w:t>
      </w:r>
    </w:p>
    <w:p w:rsidR="00174F55" w:rsidRPr="00174F55" w:rsidRDefault="00174F55" w:rsidP="00F4311A">
      <w:pPr>
        <w:tabs>
          <w:tab w:val="right" w:pos="9355"/>
        </w:tabs>
        <w:spacing w:line="360" w:lineRule="auto"/>
        <w:ind w:firstLine="708"/>
        <w:contextualSpacing/>
        <w:jc w:val="center"/>
        <w:rPr>
          <w:rFonts w:ascii="Times New Roman" w:hAnsi="Times New Roman"/>
          <w:sz w:val="28"/>
          <w:szCs w:val="28"/>
        </w:rPr>
      </w:pPr>
      <w:bookmarkStart w:id="0" w:name="_GoBack"/>
      <w:bookmarkEnd w:id="0"/>
    </w:p>
    <w:p w:rsidR="00F4311A" w:rsidRPr="00F4311A" w:rsidRDefault="00F4311A" w:rsidP="00F4311A">
      <w:pPr>
        <w:tabs>
          <w:tab w:val="right" w:pos="9355"/>
        </w:tabs>
        <w:spacing w:after="0" w:line="360" w:lineRule="auto"/>
        <w:ind w:firstLine="709"/>
        <w:contextualSpacing/>
        <w:jc w:val="both"/>
        <w:rPr>
          <w:rFonts w:ascii="Times New Roman" w:hAnsi="Times New Roman"/>
          <w:sz w:val="28"/>
          <w:szCs w:val="28"/>
          <w:lang w:val="en-US"/>
        </w:rPr>
      </w:pPr>
      <w:r w:rsidRPr="00F4311A">
        <w:rPr>
          <w:rFonts w:ascii="Times New Roman" w:hAnsi="Times New Roman"/>
          <w:sz w:val="28"/>
          <w:szCs w:val="28"/>
          <w:lang w:val="en-US"/>
        </w:rPr>
        <w:t>Marriage contract is a civil transaction, based on the agreement of a fiancé and a fiancée or married spouses regarding the establishment of property rights and responsibilities of spouses during the period of marriage and its annulment.</w:t>
      </w:r>
    </w:p>
    <w:p w:rsidR="00F4311A" w:rsidRDefault="00F4311A" w:rsidP="00F4311A">
      <w:pPr>
        <w:tabs>
          <w:tab w:val="right" w:pos="9355"/>
        </w:tabs>
        <w:spacing w:after="0" w:line="360" w:lineRule="auto"/>
        <w:ind w:firstLine="709"/>
        <w:contextualSpacing/>
        <w:jc w:val="both"/>
        <w:rPr>
          <w:rFonts w:ascii="Times New Roman" w:hAnsi="Times New Roman"/>
          <w:sz w:val="28"/>
          <w:szCs w:val="28"/>
          <w:lang w:val="en-US"/>
        </w:rPr>
      </w:pPr>
      <w:r w:rsidRPr="00F4311A">
        <w:rPr>
          <w:rFonts w:ascii="Times New Roman" w:hAnsi="Times New Roman"/>
          <w:sz w:val="28"/>
          <w:szCs w:val="28"/>
          <w:lang w:val="en-US"/>
        </w:rPr>
        <w:t>Unfortunately, our mentality makes the majority of our citizens believe that a marriage contract is an expression of mistrust and find no objective reasons for entering it, and therefore they do not know what it is actually needed for.</w:t>
      </w:r>
    </w:p>
    <w:p w:rsidR="00F4311A" w:rsidRDefault="00F4311A" w:rsidP="00F4311A">
      <w:pPr>
        <w:tabs>
          <w:tab w:val="right" w:pos="9355"/>
        </w:tabs>
        <w:spacing w:after="0" w:line="360" w:lineRule="auto"/>
        <w:ind w:firstLine="709"/>
        <w:contextualSpacing/>
        <w:jc w:val="both"/>
        <w:rPr>
          <w:rFonts w:ascii="Times New Roman" w:hAnsi="Times New Roman"/>
          <w:sz w:val="28"/>
          <w:szCs w:val="28"/>
          <w:lang w:val="en-US"/>
        </w:rPr>
      </w:pPr>
      <w:r w:rsidRPr="00F4311A">
        <w:rPr>
          <w:rFonts w:ascii="Times New Roman" w:hAnsi="Times New Roman"/>
          <w:sz w:val="28"/>
          <w:szCs w:val="28"/>
          <w:lang w:val="en-US"/>
        </w:rPr>
        <w:t>In Ukraine, a marriage contract is very rare, it is rather an exception. The most common reason for signing such an agreement is a difference between partners in the</w:t>
      </w:r>
      <w:r w:rsidR="00C80B8A">
        <w:rPr>
          <w:rFonts w:ascii="Times New Roman" w:hAnsi="Times New Roman"/>
          <w:sz w:val="28"/>
          <w:szCs w:val="28"/>
          <w:lang w:val="en-US"/>
        </w:rPr>
        <w:t xml:space="preserve"> status of property, and also the</w:t>
      </w:r>
      <w:r w:rsidRPr="00F4311A">
        <w:rPr>
          <w:rFonts w:ascii="Times New Roman" w:hAnsi="Times New Roman"/>
          <w:sz w:val="28"/>
          <w:szCs w:val="28"/>
          <w:lang w:val="en-US"/>
        </w:rPr>
        <w:t xml:space="preserve"> lack of understanding of the necessity of this agreement.</w:t>
      </w:r>
    </w:p>
    <w:p w:rsidR="00F4311A" w:rsidRDefault="00F4311A" w:rsidP="00F4311A">
      <w:pPr>
        <w:tabs>
          <w:tab w:val="right" w:pos="9355"/>
        </w:tabs>
        <w:spacing w:after="0" w:line="360" w:lineRule="auto"/>
        <w:ind w:firstLine="709"/>
        <w:contextualSpacing/>
        <w:jc w:val="both"/>
        <w:rPr>
          <w:rFonts w:ascii="Times New Roman" w:hAnsi="Times New Roman"/>
          <w:sz w:val="28"/>
          <w:szCs w:val="28"/>
          <w:lang w:val="en-US"/>
        </w:rPr>
      </w:pPr>
      <w:r w:rsidRPr="00F4311A">
        <w:rPr>
          <w:rFonts w:ascii="Times New Roman" w:hAnsi="Times New Roman"/>
          <w:sz w:val="28"/>
          <w:szCs w:val="28"/>
          <w:lang w:val="en-US"/>
        </w:rPr>
        <w:t xml:space="preserve">In Ukraine, the marriage contract did not get great implementation because the main feature of the Slavic soul is generosity and openness. Unmarried couples are not used to miserly pragmatism, and therefore they do not want to talk about anything practical on an exciting wedding eve. There </w:t>
      </w:r>
      <w:proofErr w:type="gramStart"/>
      <w:r w:rsidRPr="00F4311A">
        <w:rPr>
          <w:rFonts w:ascii="Times New Roman" w:hAnsi="Times New Roman"/>
          <w:sz w:val="28"/>
          <w:szCs w:val="28"/>
          <w:lang w:val="en-US"/>
        </w:rPr>
        <w:t>is</w:t>
      </w:r>
      <w:proofErr w:type="gramEnd"/>
      <w:r w:rsidRPr="00F4311A">
        <w:rPr>
          <w:rFonts w:ascii="Times New Roman" w:hAnsi="Times New Roman"/>
          <w:sz w:val="28"/>
          <w:szCs w:val="28"/>
          <w:lang w:val="en-US"/>
        </w:rPr>
        <w:t xml:space="preserve"> a small number of marriage contracts in Ukraine.  Low public awareness of its existence and functions and the fact that today not all Ukrainians realize its concept are the main reasons of it.</w:t>
      </w:r>
    </w:p>
    <w:p w:rsidR="00F4311A" w:rsidRDefault="00F4311A" w:rsidP="00F4311A">
      <w:pPr>
        <w:tabs>
          <w:tab w:val="right" w:pos="9355"/>
        </w:tabs>
        <w:spacing w:after="0" w:line="360" w:lineRule="auto"/>
        <w:ind w:firstLine="709"/>
        <w:contextualSpacing/>
        <w:jc w:val="both"/>
        <w:rPr>
          <w:rFonts w:ascii="Times New Roman" w:hAnsi="Times New Roman"/>
          <w:sz w:val="28"/>
          <w:szCs w:val="28"/>
          <w:lang w:val="en-US"/>
        </w:rPr>
      </w:pPr>
      <w:r w:rsidRPr="00F4311A">
        <w:rPr>
          <w:rFonts w:ascii="Times New Roman" w:hAnsi="Times New Roman"/>
          <w:sz w:val="28"/>
          <w:szCs w:val="28"/>
          <w:lang w:val="en-US"/>
        </w:rPr>
        <w:t>It should be mentioned that the marriage contract is intended to strengthen the family institution, allowing take into account the i</w:t>
      </w:r>
      <w:r>
        <w:rPr>
          <w:rFonts w:ascii="Times New Roman" w:hAnsi="Times New Roman"/>
          <w:sz w:val="28"/>
          <w:szCs w:val="28"/>
          <w:lang w:val="en-US"/>
        </w:rPr>
        <w:t xml:space="preserve">nterests of each spouse better </w:t>
      </w:r>
      <w:r w:rsidRPr="00F4311A">
        <w:rPr>
          <w:rFonts w:ascii="Times New Roman" w:hAnsi="Times New Roman"/>
          <w:sz w:val="28"/>
          <w:szCs w:val="28"/>
          <w:lang w:val="en-US"/>
        </w:rPr>
        <w:t xml:space="preserve">and to reduce the number of arguments and conflicts between them, but even if the feelings are over and, in case of divorce and division of property it can only </w:t>
      </w:r>
      <w:proofErr w:type="gramStart"/>
      <w:r w:rsidRPr="00F4311A">
        <w:rPr>
          <w:rFonts w:ascii="Times New Roman" w:hAnsi="Times New Roman"/>
          <w:sz w:val="28"/>
          <w:szCs w:val="28"/>
          <w:lang w:val="en-US"/>
        </w:rPr>
        <w:t>facilitate</w:t>
      </w:r>
      <w:proofErr w:type="gramEnd"/>
      <w:r w:rsidRPr="00F4311A">
        <w:rPr>
          <w:rFonts w:ascii="Times New Roman" w:hAnsi="Times New Roman"/>
          <w:sz w:val="28"/>
          <w:szCs w:val="28"/>
          <w:lang w:val="en-US"/>
        </w:rPr>
        <w:t xml:space="preserve"> the divorce, that is to solve everything in a civilized manner.</w:t>
      </w:r>
    </w:p>
    <w:sectPr w:rsidR="00F43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4A"/>
    <w:rsid w:val="00174F55"/>
    <w:rsid w:val="00212BE6"/>
    <w:rsid w:val="002E1C33"/>
    <w:rsid w:val="003443E2"/>
    <w:rsid w:val="00450975"/>
    <w:rsid w:val="0045114A"/>
    <w:rsid w:val="004C54F1"/>
    <w:rsid w:val="00532A4B"/>
    <w:rsid w:val="00721A0A"/>
    <w:rsid w:val="00815AFB"/>
    <w:rsid w:val="00C80B8A"/>
    <w:rsid w:val="00E35F48"/>
    <w:rsid w:val="00F4311A"/>
    <w:rsid w:val="00F85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4A"/>
    <w:rPr>
      <w:rFonts w:ascii="Calibri" w:eastAsia="Calibri" w:hAnsi="Calibri" w:cs="Times New Roman"/>
    </w:rPr>
  </w:style>
  <w:style w:type="paragraph" w:styleId="1">
    <w:name w:val="heading 1"/>
    <w:basedOn w:val="a"/>
    <w:next w:val="a"/>
    <w:link w:val="10"/>
    <w:uiPriority w:val="9"/>
    <w:qFormat/>
    <w:rsid w:val="00C80B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0B8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4A"/>
    <w:rPr>
      <w:rFonts w:ascii="Calibri" w:eastAsia="Calibri" w:hAnsi="Calibri" w:cs="Times New Roman"/>
    </w:rPr>
  </w:style>
  <w:style w:type="paragraph" w:styleId="1">
    <w:name w:val="heading 1"/>
    <w:basedOn w:val="a"/>
    <w:next w:val="a"/>
    <w:link w:val="10"/>
    <w:uiPriority w:val="9"/>
    <w:qFormat/>
    <w:rsid w:val="00C80B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0B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Admin</cp:lastModifiedBy>
  <cp:revision>3</cp:revision>
  <dcterms:created xsi:type="dcterms:W3CDTF">2016-12-09T06:24:00Z</dcterms:created>
  <dcterms:modified xsi:type="dcterms:W3CDTF">2017-01-11T09:19:00Z</dcterms:modified>
</cp:coreProperties>
</file>