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9B" w:rsidRDefault="00B35B9B" w:rsidP="00B35B9B">
      <w:pPr>
        <w:autoSpaceDE w:val="0"/>
        <w:autoSpaceDN w:val="0"/>
        <w:adjustRightInd w:val="0"/>
        <w:spacing w:after="0" w:line="360" w:lineRule="auto"/>
        <w:ind w:firstLine="567"/>
        <w:jc w:val="right"/>
        <w:rPr>
          <w:rFonts w:ascii="Times New Roman" w:hAnsi="Times New Roman"/>
          <w:b/>
          <w:sz w:val="28"/>
          <w:szCs w:val="28"/>
          <w:lang w:val="uk-UA"/>
        </w:rPr>
      </w:pPr>
      <w:r w:rsidRPr="00BC48EB">
        <w:rPr>
          <w:rFonts w:ascii="Times New Roman" w:hAnsi="Times New Roman"/>
          <w:b/>
          <w:sz w:val="28"/>
          <w:szCs w:val="28"/>
          <w:lang w:val="uk-UA"/>
        </w:rPr>
        <w:t>A.</w:t>
      </w:r>
      <w:r>
        <w:rPr>
          <w:rFonts w:ascii="Times New Roman" w:hAnsi="Times New Roman"/>
          <w:b/>
          <w:sz w:val="28"/>
          <w:szCs w:val="28"/>
          <w:lang w:val="uk-UA"/>
        </w:rPr>
        <w:t xml:space="preserve"> </w:t>
      </w:r>
      <w:r w:rsidRPr="00BC48EB">
        <w:rPr>
          <w:rFonts w:ascii="Times New Roman" w:hAnsi="Times New Roman"/>
          <w:b/>
          <w:sz w:val="28"/>
          <w:szCs w:val="28"/>
          <w:lang w:val="uk-UA"/>
        </w:rPr>
        <w:t>O.</w:t>
      </w:r>
      <w:r>
        <w:rPr>
          <w:rFonts w:ascii="Times New Roman" w:hAnsi="Times New Roman"/>
          <w:b/>
          <w:sz w:val="28"/>
          <w:szCs w:val="28"/>
          <w:lang w:val="uk-UA"/>
        </w:rPr>
        <w:t xml:space="preserve"> </w:t>
      </w:r>
      <w:proofErr w:type="spellStart"/>
      <w:r w:rsidR="007E187D" w:rsidRPr="001529F2">
        <w:rPr>
          <w:rFonts w:ascii="Times New Roman" w:hAnsi="Times New Roman"/>
          <w:b/>
          <w:sz w:val="28"/>
          <w:szCs w:val="28"/>
          <w:lang w:val="en-US"/>
        </w:rPr>
        <w:t>Antoshchuk</w:t>
      </w:r>
      <w:proofErr w:type="spellEnd"/>
      <w:r w:rsidR="007E187D" w:rsidRPr="00BC48EB">
        <w:rPr>
          <w:rFonts w:ascii="Times New Roman" w:hAnsi="Times New Roman"/>
          <w:b/>
          <w:sz w:val="28"/>
          <w:szCs w:val="28"/>
          <w:lang w:val="uk-UA"/>
        </w:rPr>
        <w:t xml:space="preserve"> </w:t>
      </w:r>
    </w:p>
    <w:p w:rsidR="00B35B9B" w:rsidRPr="00B35B9B" w:rsidRDefault="00B35B9B" w:rsidP="00B35B9B">
      <w:pPr>
        <w:autoSpaceDE w:val="0"/>
        <w:autoSpaceDN w:val="0"/>
        <w:adjustRightInd w:val="0"/>
        <w:spacing w:after="0" w:line="240" w:lineRule="auto"/>
        <w:ind w:firstLine="567"/>
        <w:jc w:val="center"/>
        <w:rPr>
          <w:rFonts w:ascii="Times New Roman" w:hAnsi="Times New Roman"/>
          <w:sz w:val="28"/>
          <w:szCs w:val="28"/>
        </w:rPr>
      </w:pPr>
    </w:p>
    <w:p w:rsidR="007E187D" w:rsidRDefault="007E187D" w:rsidP="00B35B9B">
      <w:pPr>
        <w:autoSpaceDE w:val="0"/>
        <w:autoSpaceDN w:val="0"/>
        <w:adjustRightInd w:val="0"/>
        <w:spacing w:after="0" w:line="360" w:lineRule="auto"/>
        <w:ind w:firstLine="567"/>
        <w:jc w:val="center"/>
        <w:rPr>
          <w:rFonts w:ascii="Times New Roman" w:hAnsi="Times New Roman"/>
          <w:b/>
          <w:sz w:val="28"/>
          <w:szCs w:val="28"/>
        </w:rPr>
      </w:pPr>
      <w:r w:rsidRPr="00B35B9B">
        <w:rPr>
          <w:rFonts w:ascii="Times New Roman" w:hAnsi="Times New Roman"/>
          <w:b/>
          <w:sz w:val="28"/>
          <w:szCs w:val="28"/>
          <w:lang w:val="en-US"/>
        </w:rPr>
        <w:t>Using of special knowledge of investigation in the case of the killing o</w:t>
      </w:r>
      <w:r w:rsidR="00B35B9B" w:rsidRPr="00B35B9B">
        <w:rPr>
          <w:rFonts w:ascii="Times New Roman" w:hAnsi="Times New Roman"/>
          <w:b/>
          <w:sz w:val="28"/>
          <w:szCs w:val="28"/>
          <w:lang w:val="en-US"/>
        </w:rPr>
        <w:t>f a newborn child by the mother</w:t>
      </w:r>
    </w:p>
    <w:p w:rsidR="00B35B9B" w:rsidRPr="00B35B9B" w:rsidRDefault="00B35B9B" w:rsidP="00B35B9B">
      <w:pPr>
        <w:autoSpaceDE w:val="0"/>
        <w:autoSpaceDN w:val="0"/>
        <w:adjustRightInd w:val="0"/>
        <w:spacing w:after="0" w:line="240" w:lineRule="auto"/>
        <w:ind w:firstLine="567"/>
        <w:jc w:val="center"/>
        <w:rPr>
          <w:rFonts w:ascii="Times New Roman" w:hAnsi="Times New Roman"/>
          <w:sz w:val="28"/>
          <w:szCs w:val="28"/>
        </w:rPr>
      </w:pPr>
    </w:p>
    <w:p w:rsidR="007E187D" w:rsidRDefault="007E187D" w:rsidP="00BC48EB">
      <w:pPr>
        <w:spacing w:after="0" w:line="360" w:lineRule="auto"/>
        <w:ind w:firstLine="567"/>
        <w:jc w:val="both"/>
        <w:rPr>
          <w:rFonts w:ascii="Times New Roman" w:hAnsi="Times New Roman"/>
          <w:sz w:val="28"/>
          <w:szCs w:val="28"/>
          <w:lang w:val="en-US"/>
        </w:rPr>
      </w:pPr>
      <w:r w:rsidRPr="00BC48EB">
        <w:rPr>
          <w:rFonts w:ascii="Times New Roman" w:hAnsi="Times New Roman"/>
          <w:sz w:val="28"/>
          <w:szCs w:val="28"/>
          <w:lang w:val="en-US"/>
        </w:rPr>
        <w:t>Special knowledge of the investigator and the court used both during pre-trial investigation, and by obtaining information and advice from competent persons, the involvement of specialists of different profiles f</w:t>
      </w:r>
      <w:bookmarkStart w:id="0" w:name="_GoBack"/>
      <w:bookmarkEnd w:id="0"/>
      <w:r w:rsidRPr="00BC48EB">
        <w:rPr>
          <w:rFonts w:ascii="Times New Roman" w:hAnsi="Times New Roman"/>
          <w:sz w:val="28"/>
          <w:szCs w:val="28"/>
          <w:lang w:val="en-US"/>
        </w:rPr>
        <w:t>or their participation in the investigation (investigation) actions, the examination. During pre-trial investigation, the special knowledge is used in various procedural forms. The investigator and an expert apply them during the investigation (investigation) actions, such as inspection, search, etc. In turn the expert during the examination. The expert's conclusion, according to the criminal procedure code of Ukraine, is considered a procedural source of evidence (part 2 of article 84).</w:t>
      </w:r>
    </w:p>
    <w:p w:rsidR="007E187D" w:rsidRDefault="007E187D" w:rsidP="00BC48EB">
      <w:pPr>
        <w:spacing w:after="0" w:line="360" w:lineRule="auto"/>
        <w:ind w:firstLine="567"/>
        <w:jc w:val="both"/>
        <w:rPr>
          <w:rFonts w:ascii="Times New Roman" w:hAnsi="Times New Roman"/>
          <w:sz w:val="28"/>
          <w:szCs w:val="28"/>
          <w:lang w:val="uk-UA"/>
        </w:rPr>
      </w:pPr>
      <w:r w:rsidRPr="00BC48EB">
        <w:rPr>
          <w:rFonts w:ascii="Times New Roman" w:hAnsi="Times New Roman"/>
          <w:sz w:val="28"/>
          <w:szCs w:val="28"/>
          <w:lang w:val="en-US"/>
        </w:rPr>
        <w:t xml:space="preserve">The success of the investigation into the murder of a mother for her newborn child depends largely on the timely and complete removal and appointment, </w:t>
      </w:r>
      <w:proofErr w:type="gramStart"/>
      <w:r w:rsidRPr="00BC48EB">
        <w:rPr>
          <w:rFonts w:ascii="Times New Roman" w:hAnsi="Times New Roman"/>
          <w:sz w:val="28"/>
          <w:szCs w:val="28"/>
          <w:lang w:val="en-US"/>
        </w:rPr>
        <w:t>together</w:t>
      </w:r>
      <w:proofErr w:type="gramEnd"/>
      <w:r w:rsidRPr="00BC48EB">
        <w:rPr>
          <w:rFonts w:ascii="Times New Roman" w:hAnsi="Times New Roman"/>
          <w:sz w:val="28"/>
          <w:szCs w:val="28"/>
          <w:lang w:val="en-US"/>
        </w:rPr>
        <w:t xml:space="preserve"> with the seized evidence of all req</w:t>
      </w:r>
      <w:r>
        <w:rPr>
          <w:rFonts w:ascii="Times New Roman" w:hAnsi="Times New Roman"/>
          <w:sz w:val="28"/>
          <w:szCs w:val="28"/>
          <w:lang w:val="en-US"/>
        </w:rPr>
        <w:t xml:space="preserve">uired examinations. Urgent and </w:t>
      </w:r>
      <w:r w:rsidRPr="00BC48EB">
        <w:rPr>
          <w:rFonts w:ascii="Times New Roman" w:hAnsi="Times New Roman"/>
          <w:sz w:val="28"/>
          <w:szCs w:val="28"/>
          <w:lang w:val="en-US"/>
        </w:rPr>
        <w:t>information the examination is a forensic examination of the corpse of a newborn baby</w:t>
      </w:r>
      <w:r>
        <w:rPr>
          <w:rFonts w:ascii="Times New Roman" w:hAnsi="Times New Roman"/>
          <w:sz w:val="28"/>
          <w:szCs w:val="28"/>
          <w:lang w:val="uk-UA"/>
        </w:rPr>
        <w:t>.</w:t>
      </w:r>
    </w:p>
    <w:p w:rsidR="007E187D" w:rsidRDefault="007E187D" w:rsidP="00BC48EB">
      <w:pPr>
        <w:spacing w:after="0" w:line="360" w:lineRule="auto"/>
        <w:ind w:firstLine="567"/>
        <w:jc w:val="both"/>
        <w:rPr>
          <w:rFonts w:ascii="Times New Roman" w:hAnsi="Times New Roman"/>
          <w:sz w:val="28"/>
          <w:szCs w:val="28"/>
          <w:lang w:val="en-US"/>
        </w:rPr>
      </w:pPr>
      <w:r w:rsidRPr="00BC48EB">
        <w:rPr>
          <w:rFonts w:ascii="Times New Roman" w:hAnsi="Times New Roman"/>
          <w:sz w:val="28"/>
          <w:szCs w:val="28"/>
          <w:lang w:val="en-US"/>
        </w:rPr>
        <w:t xml:space="preserve">During the investigation of murder by mother of her newborn child there is a need to conduct other examinations, including forensic-biological, cytological and immunological. Such studies are primarily aimed at the analysis of fingerprints, DNA – the carrier of genetic information from entities of living matter (blood, saliva, hair, </w:t>
      </w:r>
      <w:proofErr w:type="spellStart"/>
      <w:r w:rsidRPr="00BC48EB">
        <w:rPr>
          <w:rFonts w:ascii="Times New Roman" w:hAnsi="Times New Roman"/>
          <w:sz w:val="28"/>
          <w:szCs w:val="28"/>
          <w:lang w:val="en-US"/>
        </w:rPr>
        <w:t>etc</w:t>
      </w:r>
      <w:proofErr w:type="spellEnd"/>
      <w:r w:rsidRPr="00BC48EB">
        <w:rPr>
          <w:rFonts w:ascii="Times New Roman" w:hAnsi="Times New Roman"/>
          <w:sz w:val="28"/>
          <w:szCs w:val="28"/>
          <w:lang w:val="en-US"/>
        </w:rPr>
        <w:t xml:space="preserve">), found at the </w:t>
      </w:r>
      <w:proofErr w:type="spellStart"/>
      <w:r w:rsidRPr="00BC48EB">
        <w:rPr>
          <w:rFonts w:ascii="Times New Roman" w:hAnsi="Times New Roman"/>
          <w:sz w:val="28"/>
          <w:szCs w:val="28"/>
          <w:lang w:val="en-US"/>
        </w:rPr>
        <w:t>scene.</w:t>
      </w:r>
      <w:r w:rsidRPr="00823B7E">
        <w:rPr>
          <w:rFonts w:ascii="Times New Roman" w:hAnsi="Times New Roman"/>
          <w:sz w:val="28"/>
          <w:szCs w:val="28"/>
          <w:lang w:val="en-US"/>
        </w:rPr>
        <w:t>Traditional</w:t>
      </w:r>
      <w:proofErr w:type="spellEnd"/>
      <w:r w:rsidRPr="00823B7E">
        <w:rPr>
          <w:rFonts w:ascii="Times New Roman" w:hAnsi="Times New Roman"/>
          <w:sz w:val="28"/>
          <w:szCs w:val="28"/>
          <w:lang w:val="en-US"/>
        </w:rPr>
        <w:t xml:space="preserve"> questions are the following: created be any substance of biological origin; whether the blood belongs to man or animal; what is the mechanism of formation of a trace of blood; at what distance, with what force, at what angle the blood fell on the subject; what type, group, RH blood of the victim (or the suspect); what is the limitation of the formation of a trace of this substance; are homogeneous substances of biological origin that were discovered at the scene or confiscated from a suspect, and the like.</w:t>
      </w:r>
    </w:p>
    <w:p w:rsidR="007E187D" w:rsidRDefault="007E187D" w:rsidP="00BC48EB">
      <w:pPr>
        <w:spacing w:after="0" w:line="360" w:lineRule="auto"/>
        <w:ind w:firstLine="567"/>
        <w:jc w:val="both"/>
        <w:rPr>
          <w:rFonts w:ascii="Times New Roman" w:hAnsi="Times New Roman"/>
          <w:sz w:val="28"/>
          <w:szCs w:val="28"/>
          <w:lang w:val="en-US"/>
        </w:rPr>
      </w:pPr>
      <w:proofErr w:type="gramStart"/>
      <w:r w:rsidRPr="00BC48EB">
        <w:rPr>
          <w:rFonts w:ascii="Times New Roman" w:hAnsi="Times New Roman"/>
          <w:sz w:val="28"/>
          <w:szCs w:val="28"/>
          <w:lang w:val="en-US"/>
        </w:rPr>
        <w:lastRenderedPageBreak/>
        <w:t>Of key importance in the investigation of killings in this category, in particular for the diagnosis of the mental condition of the suspect, having special knowledge in the field of psychology and forensic psychiatry.</w:t>
      </w:r>
      <w:proofErr w:type="gramEnd"/>
    </w:p>
    <w:p w:rsidR="007E187D" w:rsidRPr="00BC48EB" w:rsidRDefault="007E187D" w:rsidP="00BC48EB">
      <w:pPr>
        <w:spacing w:after="0" w:line="360" w:lineRule="auto"/>
        <w:ind w:firstLine="567"/>
        <w:jc w:val="both"/>
        <w:rPr>
          <w:rFonts w:ascii="Times New Roman" w:hAnsi="Times New Roman"/>
          <w:sz w:val="28"/>
          <w:szCs w:val="28"/>
          <w:lang w:val="en-US"/>
        </w:rPr>
      </w:pPr>
      <w:r w:rsidRPr="00BC48EB">
        <w:rPr>
          <w:rFonts w:ascii="Times New Roman" w:hAnsi="Times New Roman"/>
          <w:sz w:val="28"/>
          <w:szCs w:val="28"/>
          <w:lang w:val="en-US"/>
        </w:rPr>
        <w:t xml:space="preserve">Consequently, the use of special knowledge in the investigation of the murder of the mother of your newborn child is a prerequisite of a qualified implementation. This knowledge is used during the investigation (investigation) actions, by carrying out examinations. The most characteristic for </w:t>
      </w:r>
      <w:proofErr w:type="gramStart"/>
      <w:r w:rsidRPr="00BC48EB">
        <w:rPr>
          <w:rFonts w:ascii="Times New Roman" w:hAnsi="Times New Roman"/>
          <w:sz w:val="28"/>
          <w:szCs w:val="28"/>
          <w:lang w:val="en-US"/>
        </w:rPr>
        <w:t>this crime examinations</w:t>
      </w:r>
      <w:proofErr w:type="gramEnd"/>
      <w:r w:rsidRPr="00BC48EB">
        <w:rPr>
          <w:rFonts w:ascii="Times New Roman" w:hAnsi="Times New Roman"/>
          <w:sz w:val="28"/>
          <w:szCs w:val="28"/>
          <w:lang w:val="en-US"/>
        </w:rPr>
        <w:t xml:space="preserve"> are considered to be of forensic medical expertise of corpse of a newborn, </w:t>
      </w:r>
      <w:proofErr w:type="spellStart"/>
      <w:r w:rsidRPr="00BC48EB">
        <w:rPr>
          <w:rFonts w:ascii="Times New Roman" w:hAnsi="Times New Roman"/>
          <w:sz w:val="28"/>
          <w:szCs w:val="28"/>
          <w:lang w:val="en-US"/>
        </w:rPr>
        <w:t>dactyloscopic</w:t>
      </w:r>
      <w:proofErr w:type="spellEnd"/>
      <w:r w:rsidRPr="00BC48EB">
        <w:rPr>
          <w:rFonts w:ascii="Times New Roman" w:hAnsi="Times New Roman"/>
          <w:sz w:val="28"/>
          <w:szCs w:val="28"/>
          <w:lang w:val="en-US"/>
        </w:rPr>
        <w:t xml:space="preserve">, </w:t>
      </w:r>
      <w:proofErr w:type="spellStart"/>
      <w:r w:rsidRPr="00BC48EB">
        <w:rPr>
          <w:rFonts w:ascii="Times New Roman" w:hAnsi="Times New Roman"/>
          <w:sz w:val="28"/>
          <w:szCs w:val="28"/>
          <w:lang w:val="en-US"/>
        </w:rPr>
        <w:t>trasological</w:t>
      </w:r>
      <w:proofErr w:type="spellEnd"/>
      <w:r w:rsidRPr="00BC48EB">
        <w:rPr>
          <w:rFonts w:ascii="Times New Roman" w:hAnsi="Times New Roman"/>
          <w:sz w:val="28"/>
          <w:szCs w:val="28"/>
          <w:lang w:val="en-US"/>
        </w:rPr>
        <w:t xml:space="preserve"> examinations, forensic biology, cytological, immunological examination, psychological and psychiatric examination.</w:t>
      </w:r>
    </w:p>
    <w:sectPr w:rsidR="007E187D" w:rsidRPr="00BC48EB" w:rsidSect="00335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422"/>
    <w:rsid w:val="00006726"/>
    <w:rsid w:val="000753C7"/>
    <w:rsid w:val="001529F2"/>
    <w:rsid w:val="002B1422"/>
    <w:rsid w:val="002F3068"/>
    <w:rsid w:val="0033585E"/>
    <w:rsid w:val="003A2DC7"/>
    <w:rsid w:val="007E187D"/>
    <w:rsid w:val="00823B7E"/>
    <w:rsid w:val="00923A19"/>
    <w:rsid w:val="00A16502"/>
    <w:rsid w:val="00A82229"/>
    <w:rsid w:val="00B35B9B"/>
    <w:rsid w:val="00BC48EB"/>
    <w:rsid w:val="00FD2E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5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100782">
      <w:marLeft w:val="0"/>
      <w:marRight w:val="0"/>
      <w:marTop w:val="0"/>
      <w:marBottom w:val="0"/>
      <w:divBdr>
        <w:top w:val="none" w:sz="0" w:space="0" w:color="auto"/>
        <w:left w:val="none" w:sz="0" w:space="0" w:color="auto"/>
        <w:bottom w:val="none" w:sz="0" w:space="0" w:color="auto"/>
        <w:right w:val="none" w:sz="0" w:space="0" w:color="auto"/>
      </w:divBdr>
      <w:divsChild>
        <w:div w:id="1456100783">
          <w:marLeft w:val="0"/>
          <w:marRight w:val="0"/>
          <w:marTop w:val="0"/>
          <w:marBottom w:val="165"/>
          <w:divBdr>
            <w:top w:val="none" w:sz="0" w:space="0" w:color="auto"/>
            <w:left w:val="none" w:sz="0" w:space="0" w:color="auto"/>
            <w:bottom w:val="none" w:sz="0" w:space="0" w:color="auto"/>
            <w:right w:val="none" w:sz="0" w:space="0" w:color="auto"/>
          </w:divBdr>
        </w:div>
        <w:div w:id="1456100785">
          <w:marLeft w:val="0"/>
          <w:marRight w:val="0"/>
          <w:marTop w:val="0"/>
          <w:marBottom w:val="0"/>
          <w:divBdr>
            <w:top w:val="none" w:sz="0" w:space="0" w:color="auto"/>
            <w:left w:val="none" w:sz="0" w:space="0" w:color="auto"/>
            <w:bottom w:val="none" w:sz="0" w:space="0" w:color="auto"/>
            <w:right w:val="none" w:sz="0" w:space="0" w:color="auto"/>
          </w:divBdr>
          <w:divsChild>
            <w:div w:id="14561007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Юлия</dc:creator>
  <cp:keywords/>
  <dc:description/>
  <cp:lastModifiedBy>Admin</cp:lastModifiedBy>
  <cp:revision>3</cp:revision>
  <dcterms:created xsi:type="dcterms:W3CDTF">2016-05-30T05:21:00Z</dcterms:created>
  <dcterms:modified xsi:type="dcterms:W3CDTF">2016-07-05T07:35:00Z</dcterms:modified>
</cp:coreProperties>
</file>