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60" w:rsidRDefault="001D6460" w:rsidP="00B31E7F">
      <w:pPr>
        <w:spacing w:after="0" w:line="360" w:lineRule="auto"/>
        <w:ind w:firstLine="567"/>
        <w:jc w:val="both"/>
        <w:rPr>
          <w:rStyle w:val="Emphasis"/>
          <w:rFonts w:ascii="Times New Roman" w:hAnsi="Times New Roman"/>
          <w:b/>
          <w:i w:val="0"/>
          <w:color w:val="222222"/>
          <w:sz w:val="28"/>
          <w:szCs w:val="28"/>
          <w:shd w:val="clear" w:color="auto" w:fill="FFFFFF"/>
          <w:lang w:val="en-US"/>
        </w:rPr>
      </w:pPr>
      <w:r>
        <w:rPr>
          <w:rStyle w:val="Emphasis"/>
          <w:rFonts w:ascii="Times New Roman" w:hAnsi="Times New Roman"/>
          <w:b/>
          <w:i w:val="0"/>
          <w:color w:val="222222"/>
          <w:sz w:val="28"/>
          <w:szCs w:val="28"/>
          <w:shd w:val="clear" w:color="auto" w:fill="FFFFFF"/>
          <w:lang w:val="en-US"/>
        </w:rPr>
        <w:t xml:space="preserve">Y. </w:t>
      </w:r>
      <w:r w:rsidRPr="00220608">
        <w:rPr>
          <w:rStyle w:val="Emphasis"/>
          <w:rFonts w:ascii="Times New Roman" w:hAnsi="Times New Roman"/>
          <w:b/>
          <w:i w:val="0"/>
          <w:color w:val="222222"/>
          <w:sz w:val="28"/>
          <w:szCs w:val="28"/>
          <w:shd w:val="clear" w:color="auto" w:fill="FFFFFF"/>
          <w:lang w:val="en-US"/>
        </w:rPr>
        <w:t xml:space="preserve">Denysenko </w:t>
      </w:r>
    </w:p>
    <w:p w:rsidR="001D6460" w:rsidRPr="00AD1B84" w:rsidRDefault="001D6460" w:rsidP="00B31E7F">
      <w:pPr>
        <w:spacing w:after="0" w:line="360" w:lineRule="auto"/>
        <w:ind w:firstLine="567"/>
        <w:jc w:val="both"/>
        <w:rPr>
          <w:rFonts w:ascii="Times New Roman" w:hAnsi="Times New Roman"/>
          <w:sz w:val="28"/>
          <w:szCs w:val="28"/>
          <w:lang w:val="en-US"/>
        </w:rPr>
      </w:pPr>
      <w:r w:rsidRPr="00AD1B84">
        <w:rPr>
          <w:rStyle w:val="Strong"/>
          <w:rFonts w:ascii="Times New Roman" w:hAnsi="Times New Roman"/>
          <w:color w:val="222222"/>
          <w:sz w:val="28"/>
          <w:szCs w:val="28"/>
          <w:shd w:val="clear" w:color="auto" w:fill="FFFFFF"/>
          <w:lang w:val="en-US"/>
        </w:rPr>
        <w:t xml:space="preserve">Legal bases of rights and legal interests of juveniles in </w:t>
      </w:r>
      <w:smartTag w:uri="urn:schemas-microsoft-com:office:smarttags" w:element="place">
        <w:smartTag w:uri="urn:schemas-microsoft-com:office:smarttags" w:element="country-region">
          <w:r w:rsidRPr="00AD1B84">
            <w:rPr>
              <w:rStyle w:val="Strong"/>
              <w:rFonts w:ascii="Times New Roman" w:hAnsi="Times New Roman"/>
              <w:color w:val="222222"/>
              <w:sz w:val="28"/>
              <w:szCs w:val="28"/>
              <w:shd w:val="clear" w:color="auto" w:fill="FFFFFF"/>
              <w:lang w:val="en-US"/>
            </w:rPr>
            <w:t>Ukraine</w:t>
          </w:r>
        </w:smartTag>
      </w:smartTag>
      <w:r w:rsidRPr="00AD1B84">
        <w:rPr>
          <w:rStyle w:val="Strong"/>
          <w:rFonts w:ascii="Times New Roman" w:hAnsi="Times New Roman"/>
          <w:color w:val="222222"/>
          <w:sz w:val="28"/>
          <w:szCs w:val="28"/>
          <w:shd w:val="clear" w:color="auto" w:fill="FFFFFF"/>
          <w:lang w:val="en-US"/>
        </w:rPr>
        <w:t xml:space="preserve"> and ways to improve them</w:t>
      </w:r>
    </w:p>
    <w:p w:rsidR="001D6460" w:rsidRPr="00B31E7F" w:rsidRDefault="001D6460" w:rsidP="00B31E7F">
      <w:pPr>
        <w:spacing w:after="0" w:line="240" w:lineRule="auto"/>
        <w:rPr>
          <w:rFonts w:ascii="Times New Roman" w:hAnsi="Times New Roman"/>
          <w:sz w:val="28"/>
          <w:szCs w:val="28"/>
          <w:lang w:val="uk-UA"/>
        </w:rPr>
      </w:pPr>
      <w:bookmarkStart w:id="0" w:name="_GoBack"/>
      <w:bookmarkEnd w:id="0"/>
    </w:p>
    <w:p w:rsidR="001D6460" w:rsidRPr="00954FC6" w:rsidRDefault="001D6460" w:rsidP="001F22FC">
      <w:pPr>
        <w:spacing w:after="0" w:line="360" w:lineRule="auto"/>
        <w:ind w:firstLine="708"/>
        <w:jc w:val="both"/>
        <w:rPr>
          <w:rFonts w:ascii="Times New Roman" w:hAnsi="Times New Roman"/>
          <w:color w:val="222222"/>
          <w:sz w:val="28"/>
          <w:szCs w:val="28"/>
          <w:shd w:val="clear" w:color="auto" w:fill="FDFDFD"/>
          <w:lang w:val="uk-UA"/>
        </w:rPr>
      </w:pPr>
      <w:r w:rsidRPr="00954FC6">
        <w:rPr>
          <w:rFonts w:ascii="Times New Roman" w:hAnsi="Times New Roman"/>
          <w:color w:val="222222"/>
          <w:sz w:val="28"/>
          <w:szCs w:val="28"/>
          <w:shd w:val="clear" w:color="auto" w:fill="FDFDFD"/>
          <w:lang w:val="en-US"/>
        </w:rPr>
        <w:t xml:space="preserve">Taking care of children, the nation cares about their future. In terms of socio-economic crisis in </w:t>
      </w:r>
      <w:smartTag w:uri="urn:schemas-microsoft-com:office:smarttags" w:element="country-region">
        <w:smartTag w:uri="urn:schemas-microsoft-com:office:smarttags" w:element="place">
          <w:r w:rsidRPr="00954FC6">
            <w:rPr>
              <w:rFonts w:ascii="Times New Roman" w:hAnsi="Times New Roman"/>
              <w:color w:val="222222"/>
              <w:sz w:val="28"/>
              <w:szCs w:val="28"/>
              <w:shd w:val="clear" w:color="auto" w:fill="FDFDFD"/>
              <w:lang w:val="en-US"/>
            </w:rPr>
            <w:t>Ukraine</w:t>
          </w:r>
        </w:smartTag>
      </w:smartTag>
      <w:r w:rsidRPr="00954FC6">
        <w:rPr>
          <w:rFonts w:ascii="Times New Roman" w:hAnsi="Times New Roman"/>
          <w:color w:val="222222"/>
          <w:sz w:val="28"/>
          <w:szCs w:val="28"/>
          <w:shd w:val="clear" w:color="auto" w:fill="FDFDFD"/>
          <w:lang w:val="en-US"/>
        </w:rPr>
        <w:t xml:space="preserve"> has decreased the standard of living of the majority of the citizens. Able-bodied individuals have lost the ability to find a job and improve their professional skills, the elderly remained real, necessary for the normal level of accommodation, material benefits and so on. Young, as a social group, always known for being particularly vulnerable to the adverse changes taking place in Ukrainian society, were the most unprotected and unprepared to confront the adverse material, psychological and antisocial content.</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Practice</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application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legislation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smartTag w:uri="urn:schemas-microsoft-com:office:smarttags" w:element="country-region">
        <w:smartTag w:uri="urn:schemas-microsoft-com:office:smarttags" w:element="place">
          <w:r w:rsidRPr="00B31E7F">
            <w:rPr>
              <w:rFonts w:ascii="Times New Roman" w:hAnsi="Times New Roman"/>
              <w:color w:val="222222"/>
              <w:sz w:val="28"/>
              <w:szCs w:val="28"/>
              <w:shd w:val="clear" w:color="auto" w:fill="FDFDFD"/>
              <w:lang w:val="en-US"/>
            </w:rPr>
            <w:t>Ukraine</w:t>
          </w:r>
        </w:smartTag>
      </w:smartTag>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in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sphere</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realization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rights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and</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legitimate</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interests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minors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shows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the</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limitations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its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provisions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the</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lack</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systematization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and</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consistency</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between</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international</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legal</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acts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and</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acts</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of</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national</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legislation</w:t>
      </w:r>
      <w:r w:rsidRPr="00954FC6">
        <w:rPr>
          <w:rFonts w:ascii="Times New Roman" w:hAnsi="Times New Roman"/>
          <w:color w:val="222222"/>
          <w:sz w:val="28"/>
          <w:szCs w:val="28"/>
          <w:shd w:val="clear" w:color="auto" w:fill="FDFDFD"/>
          <w:lang w:val="uk-UA"/>
        </w:rPr>
        <w:t>.</w:t>
      </w:r>
      <w:r w:rsidRPr="00B31E7F">
        <w:rPr>
          <w:rFonts w:ascii="Times New Roman" w:hAnsi="Times New Roman"/>
          <w:color w:val="222222"/>
          <w:sz w:val="28"/>
          <w:szCs w:val="28"/>
          <w:shd w:val="clear" w:color="auto" w:fill="FDFDFD"/>
          <w:lang w:val="en-US"/>
        </w:rPr>
        <w:t>asocial</w:t>
      </w:r>
      <w:r w:rsidRPr="00954FC6">
        <w:rPr>
          <w:rFonts w:ascii="Times New Roman" w:hAnsi="Times New Roman"/>
          <w:color w:val="222222"/>
          <w:sz w:val="28"/>
          <w:szCs w:val="28"/>
          <w:shd w:val="clear" w:color="auto" w:fill="FDFDFD"/>
          <w:lang w:val="uk-UA"/>
        </w:rPr>
        <w:t xml:space="preserve"> </w:t>
      </w:r>
      <w:r w:rsidRPr="00B31E7F">
        <w:rPr>
          <w:rFonts w:ascii="Times New Roman" w:hAnsi="Times New Roman"/>
          <w:color w:val="222222"/>
          <w:sz w:val="28"/>
          <w:szCs w:val="28"/>
          <w:shd w:val="clear" w:color="auto" w:fill="FDFDFD"/>
          <w:lang w:val="en-US"/>
        </w:rPr>
        <w:t>content</w:t>
      </w:r>
      <w:r w:rsidRPr="00954FC6">
        <w:rPr>
          <w:rFonts w:ascii="Times New Roman" w:hAnsi="Times New Roman"/>
          <w:color w:val="222222"/>
          <w:sz w:val="28"/>
          <w:szCs w:val="28"/>
          <w:shd w:val="clear" w:color="auto" w:fill="FDFDFD"/>
          <w:lang w:val="uk-UA"/>
        </w:rPr>
        <w:t>.</w:t>
      </w:r>
    </w:p>
    <w:p w:rsidR="001D6460" w:rsidRPr="00954FC6" w:rsidRDefault="001D6460" w:rsidP="00954FC6">
      <w:pPr>
        <w:spacing w:after="0" w:line="360" w:lineRule="auto"/>
        <w:ind w:firstLine="708"/>
        <w:jc w:val="both"/>
        <w:rPr>
          <w:rFonts w:ascii="Times New Roman" w:hAnsi="Times New Roman"/>
          <w:sz w:val="28"/>
          <w:szCs w:val="28"/>
          <w:lang w:val="uk-UA"/>
        </w:rPr>
      </w:pPr>
      <w:r w:rsidRPr="00954FC6">
        <w:rPr>
          <w:rFonts w:ascii="Times New Roman" w:hAnsi="Times New Roman"/>
          <w:color w:val="222222"/>
          <w:sz w:val="28"/>
          <w:szCs w:val="28"/>
          <w:shd w:val="clear" w:color="auto" w:fill="FDFDFD"/>
          <w:lang w:val="en-US"/>
        </w:rPr>
        <w:t xml:space="preserve">Despite the adaptation of national legislation to international doctrinal issues unfortunately, today there is a trend of inconsistency of the current legislation of </w:t>
      </w:r>
      <w:smartTag w:uri="urn:schemas-microsoft-com:office:smarttags" w:element="country-region">
        <w:smartTag w:uri="urn:schemas-microsoft-com:office:smarttags" w:element="place">
          <w:r w:rsidRPr="00954FC6">
            <w:rPr>
              <w:rFonts w:ascii="Times New Roman" w:hAnsi="Times New Roman"/>
              <w:color w:val="222222"/>
              <w:sz w:val="28"/>
              <w:szCs w:val="28"/>
              <w:shd w:val="clear" w:color="auto" w:fill="FDFDFD"/>
              <w:lang w:val="en-US"/>
            </w:rPr>
            <w:t>Ukraine</w:t>
          </w:r>
        </w:smartTag>
      </w:smartTag>
      <w:r w:rsidRPr="00954FC6">
        <w:rPr>
          <w:rFonts w:ascii="Times New Roman" w:hAnsi="Times New Roman"/>
          <w:color w:val="222222"/>
          <w:sz w:val="28"/>
          <w:szCs w:val="28"/>
          <w:shd w:val="clear" w:color="auto" w:fill="FDFDFD"/>
          <w:lang w:val="en-US"/>
        </w:rPr>
        <w:t xml:space="preserve"> in the sphere of protection of rights and legitimate interests of minors to the international standards set out in the regulations of the Convention on the rights of the child and other acts of international level.</w:t>
      </w:r>
      <w:r w:rsidRPr="00954FC6">
        <w:rPr>
          <w:rFonts w:ascii="Times New Roman" w:hAnsi="Times New Roman"/>
          <w:sz w:val="28"/>
          <w:szCs w:val="28"/>
          <w:lang w:val="uk-UA"/>
        </w:rPr>
        <w:tab/>
      </w:r>
    </w:p>
    <w:p w:rsidR="001D6460" w:rsidRPr="00954FC6" w:rsidRDefault="001D6460" w:rsidP="00954FC6">
      <w:pPr>
        <w:spacing w:after="0" w:line="360" w:lineRule="auto"/>
        <w:ind w:firstLine="708"/>
        <w:jc w:val="both"/>
        <w:rPr>
          <w:rFonts w:ascii="Times New Roman" w:hAnsi="Times New Roman"/>
          <w:b/>
          <w:sz w:val="28"/>
          <w:szCs w:val="28"/>
          <w:lang w:val="en-US"/>
        </w:rPr>
      </w:pPr>
      <w:r w:rsidRPr="00954FC6">
        <w:rPr>
          <w:rFonts w:ascii="Times New Roman" w:hAnsi="Times New Roman"/>
          <w:color w:val="222222"/>
          <w:sz w:val="28"/>
          <w:szCs w:val="28"/>
          <w:shd w:val="clear" w:color="auto" w:fill="FDFDFD"/>
          <w:lang w:val="en-US"/>
        </w:rPr>
        <w:t>So, all the above circumstances have triggered the need of systematization and improvement of legislation that will determine the occurrence of positive consequences to maintain an adequate level of protection of the rights of minors under international standards.</w:t>
      </w:r>
    </w:p>
    <w:p w:rsidR="001D6460" w:rsidRPr="00637BD9" w:rsidRDefault="001D6460" w:rsidP="00B31E7F">
      <w:pPr>
        <w:spacing w:after="0" w:line="360" w:lineRule="auto"/>
        <w:ind w:firstLine="567"/>
        <w:jc w:val="both"/>
        <w:rPr>
          <w:rFonts w:ascii="Times New Roman" w:hAnsi="Times New Roman"/>
          <w:sz w:val="28"/>
          <w:szCs w:val="28"/>
          <w:lang w:val="uk-UA"/>
        </w:rPr>
      </w:pPr>
      <w:r w:rsidRPr="00637BD9">
        <w:rPr>
          <w:rFonts w:ascii="Times New Roman" w:hAnsi="Times New Roman"/>
          <w:b/>
          <w:sz w:val="28"/>
          <w:szCs w:val="28"/>
          <w:lang w:val="uk-UA"/>
        </w:rPr>
        <w:t xml:space="preserve">Keywords: </w:t>
      </w:r>
      <w:r w:rsidRPr="00637BD9">
        <w:rPr>
          <w:rFonts w:ascii="Times New Roman" w:hAnsi="Times New Roman"/>
          <w:sz w:val="28"/>
          <w:szCs w:val="28"/>
          <w:lang w:val="uk-UA"/>
        </w:rPr>
        <w:t>national legislation, minors, the rights and legitimate interests, protection, legal regulation.</w:t>
      </w:r>
    </w:p>
    <w:p w:rsidR="001D6460" w:rsidRPr="00B31E7F" w:rsidRDefault="001D6460" w:rsidP="00B31E7F">
      <w:pPr>
        <w:ind w:firstLine="709"/>
        <w:jc w:val="both"/>
        <w:rPr>
          <w:rFonts w:ascii="Times New Roman" w:hAnsi="Times New Roman"/>
          <w:sz w:val="28"/>
          <w:szCs w:val="28"/>
          <w:lang w:val="uk-UA"/>
        </w:rPr>
      </w:pPr>
    </w:p>
    <w:sectPr w:rsidR="001D6460" w:rsidRPr="00B31E7F" w:rsidSect="00EE2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D8B"/>
    <w:rsid w:val="000539CC"/>
    <w:rsid w:val="00084D8B"/>
    <w:rsid w:val="001D6460"/>
    <w:rsid w:val="001F22FC"/>
    <w:rsid w:val="00220608"/>
    <w:rsid w:val="0028113A"/>
    <w:rsid w:val="004B7779"/>
    <w:rsid w:val="005876BF"/>
    <w:rsid w:val="00637BD9"/>
    <w:rsid w:val="006F4236"/>
    <w:rsid w:val="007A6E45"/>
    <w:rsid w:val="00954FC6"/>
    <w:rsid w:val="00991860"/>
    <w:rsid w:val="00AD1B84"/>
    <w:rsid w:val="00B31E7F"/>
    <w:rsid w:val="00C15A8D"/>
    <w:rsid w:val="00CC27C4"/>
    <w:rsid w:val="00D16C33"/>
    <w:rsid w:val="00EA0DC5"/>
    <w:rsid w:val="00EB507B"/>
    <w:rsid w:val="00EE2FA7"/>
    <w:rsid w:val="00F230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B31E7F"/>
    <w:rPr>
      <w:rFonts w:cs="Times New Roman"/>
      <w:i/>
      <w:iCs/>
    </w:rPr>
  </w:style>
  <w:style w:type="character" w:styleId="Strong">
    <w:name w:val="Strong"/>
    <w:basedOn w:val="DefaultParagraphFont"/>
    <w:uiPriority w:val="99"/>
    <w:qFormat/>
    <w:locked/>
    <w:rsid w:val="00B31E7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265</Words>
  <Characters>1517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care of children, the nation cares about their future</dc:title>
  <dc:subject/>
  <dc:creator>Yulya</dc:creator>
  <cp:keywords/>
  <dc:description/>
  <cp:lastModifiedBy>IPKP</cp:lastModifiedBy>
  <cp:revision>5</cp:revision>
  <dcterms:created xsi:type="dcterms:W3CDTF">2015-09-30T11:16:00Z</dcterms:created>
  <dcterms:modified xsi:type="dcterms:W3CDTF">2015-11-14T11:06:00Z</dcterms:modified>
</cp:coreProperties>
</file>