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5D" w:rsidRDefault="009A2E5D" w:rsidP="00C729F7">
      <w:pPr>
        <w:tabs>
          <w:tab w:val="left" w:pos="-709"/>
        </w:tabs>
        <w:spacing w:after="0" w:line="360" w:lineRule="auto"/>
        <w:ind w:firstLine="567"/>
        <w:jc w:val="both"/>
        <w:rPr>
          <w:rFonts w:ascii="Times New Roman" w:hAnsi="Times New Roman"/>
          <w:b/>
          <w:sz w:val="28"/>
          <w:szCs w:val="28"/>
          <w:lang w:val="en-US"/>
        </w:rPr>
      </w:pPr>
      <w:bookmarkStart w:id="0" w:name="_GoBack"/>
      <w:r w:rsidRPr="004A6166">
        <w:rPr>
          <w:rFonts w:ascii="Times New Roman" w:hAnsi="Times New Roman"/>
          <w:b/>
          <w:sz w:val="28"/>
          <w:szCs w:val="28"/>
          <w:lang w:val="en-US"/>
        </w:rPr>
        <w:t>L. Demidov</w:t>
      </w:r>
      <w:r w:rsidRPr="004A6166">
        <w:rPr>
          <w:rFonts w:ascii="Times New Roman" w:hAnsi="Times New Roman"/>
          <w:b/>
          <w:sz w:val="28"/>
          <w:szCs w:val="28"/>
          <w:lang w:val="ru-RU"/>
        </w:rPr>
        <w:t>а</w:t>
      </w:r>
    </w:p>
    <w:p w:rsidR="009A2E5D" w:rsidRPr="004A6166" w:rsidRDefault="009A2E5D" w:rsidP="00C729F7">
      <w:pPr>
        <w:tabs>
          <w:tab w:val="left" w:pos="-709"/>
        </w:tabs>
        <w:spacing w:after="0" w:line="360" w:lineRule="auto"/>
        <w:ind w:firstLine="567"/>
        <w:jc w:val="both"/>
        <w:rPr>
          <w:rFonts w:ascii="Times New Roman" w:hAnsi="Times New Roman"/>
          <w:b/>
          <w:sz w:val="28"/>
          <w:szCs w:val="28"/>
          <w:lang w:val="en-US"/>
        </w:rPr>
      </w:pPr>
      <w:r w:rsidRPr="004A6166">
        <w:rPr>
          <w:rFonts w:ascii="Times New Roman" w:hAnsi="Times New Roman"/>
          <w:b/>
          <w:sz w:val="28"/>
          <w:szCs w:val="28"/>
          <w:lang w:val="en-US"/>
        </w:rPr>
        <w:t>Criminal law in the common system of scientific knowledge: methodological aspect of criminal law research</w:t>
      </w:r>
    </w:p>
    <w:p w:rsidR="009A2E5D" w:rsidRPr="004A6166" w:rsidRDefault="009A2E5D" w:rsidP="00C729F7">
      <w:pPr>
        <w:tabs>
          <w:tab w:val="left" w:pos="-709"/>
        </w:tabs>
        <w:spacing w:after="0" w:line="360" w:lineRule="auto"/>
        <w:ind w:firstLine="567"/>
        <w:jc w:val="both"/>
        <w:rPr>
          <w:rFonts w:ascii="Times New Roman" w:hAnsi="Times New Roman"/>
          <w:sz w:val="28"/>
          <w:szCs w:val="28"/>
          <w:lang w:val="en-US"/>
        </w:rPr>
      </w:pPr>
      <w:r w:rsidRPr="004A6166">
        <w:rPr>
          <w:rFonts w:ascii="Times New Roman" w:hAnsi="Times New Roman"/>
          <w:sz w:val="28"/>
          <w:szCs w:val="28"/>
          <w:lang w:val="en-US"/>
        </w:rPr>
        <w:t>The author examines the science of criminal law as a part of the common system of s</w:t>
      </w:r>
      <w:r>
        <w:rPr>
          <w:rFonts w:ascii="Times New Roman" w:hAnsi="Times New Roman"/>
          <w:sz w:val="28"/>
          <w:szCs w:val="28"/>
          <w:lang w:val="en-US"/>
        </w:rPr>
        <w:t>cientific knowledge and offers her</w:t>
      </w:r>
      <w:r w:rsidRPr="004A6166">
        <w:rPr>
          <w:rFonts w:ascii="Times New Roman" w:hAnsi="Times New Roman"/>
          <w:sz w:val="28"/>
          <w:szCs w:val="28"/>
          <w:lang w:val="en-US"/>
        </w:rPr>
        <w:t xml:space="preserve"> decisions of methodological problems of criminal law research. </w:t>
      </w:r>
      <w:r>
        <w:rPr>
          <w:rFonts w:ascii="Times New Roman" w:hAnsi="Times New Roman"/>
          <w:sz w:val="28"/>
          <w:szCs w:val="28"/>
          <w:lang w:val="en-US"/>
        </w:rPr>
        <w:t>It i</w:t>
      </w:r>
      <w:r w:rsidRPr="004A6166">
        <w:rPr>
          <w:rFonts w:ascii="Times New Roman" w:hAnsi="Times New Roman"/>
          <w:sz w:val="28"/>
          <w:szCs w:val="28"/>
          <w:lang w:val="en-US"/>
        </w:rPr>
        <w:t xml:space="preserve">s emphasized that the criminal law is an element </w:t>
      </w:r>
      <w:r>
        <w:rPr>
          <w:rFonts w:ascii="Times New Roman" w:hAnsi="Times New Roman"/>
          <w:sz w:val="28"/>
          <w:szCs w:val="28"/>
          <w:lang w:val="en-US"/>
        </w:rPr>
        <w:t>of</w:t>
      </w:r>
      <w:r w:rsidRPr="004A6166">
        <w:rPr>
          <w:rFonts w:ascii="Times New Roman" w:hAnsi="Times New Roman"/>
          <w:sz w:val="28"/>
          <w:szCs w:val="28"/>
          <w:lang w:val="en-US"/>
        </w:rPr>
        <w:t xml:space="preserve"> this system with reflection of integrational and differential processes that are </w:t>
      </w:r>
      <w:r>
        <w:rPr>
          <w:rFonts w:ascii="Times New Roman" w:hAnsi="Times New Roman"/>
          <w:sz w:val="28"/>
          <w:szCs w:val="28"/>
          <w:lang w:val="en-US"/>
        </w:rPr>
        <w:t>inherent to the latter</w:t>
      </w:r>
      <w:r w:rsidRPr="004A6166">
        <w:rPr>
          <w:rFonts w:ascii="Times New Roman" w:hAnsi="Times New Roman"/>
          <w:sz w:val="28"/>
          <w:szCs w:val="28"/>
          <w:lang w:val="en-US"/>
        </w:rPr>
        <w:t xml:space="preserve"> and to criminal law, in particular, with their characteristic accumulation, building and synthesis of knowledge.</w:t>
      </w:r>
      <w:r w:rsidRPr="004A6166">
        <w:t xml:space="preserve"> </w:t>
      </w:r>
      <w:r w:rsidRPr="004A6166">
        <w:rPr>
          <w:rFonts w:ascii="Times New Roman" w:hAnsi="Times New Roman"/>
          <w:sz w:val="28"/>
          <w:szCs w:val="28"/>
          <w:lang w:val="en-US"/>
        </w:rPr>
        <w:t>In this case, each criminal law research of problem issues of criminal law has become a new stage in the development of high-level scientific knowledge, to promote of improvement of the most important social values from criminal assault with embodiment of the principles of humanity and justice. Optimal approaches in the choice of methodological tools of the organization and implementation of the process of scientific knowledge are formulated.</w:t>
      </w:r>
    </w:p>
    <w:p w:rsidR="009A2E5D" w:rsidRPr="004A6166" w:rsidRDefault="009A2E5D" w:rsidP="00C729F7">
      <w:pPr>
        <w:tabs>
          <w:tab w:val="left" w:pos="-709"/>
        </w:tabs>
        <w:spacing w:after="0" w:line="360" w:lineRule="auto"/>
        <w:ind w:firstLine="567"/>
        <w:jc w:val="both"/>
        <w:rPr>
          <w:rFonts w:ascii="Times New Roman" w:hAnsi="Times New Roman"/>
          <w:sz w:val="28"/>
          <w:szCs w:val="28"/>
          <w:lang w:val="en-US"/>
        </w:rPr>
      </w:pPr>
      <w:r w:rsidRPr="004A6166">
        <w:rPr>
          <w:rFonts w:ascii="Times New Roman" w:hAnsi="Times New Roman"/>
          <w:sz w:val="28"/>
          <w:szCs w:val="28"/>
          <w:lang w:val="en-US"/>
        </w:rPr>
        <w:t>The author proved that the definition of methodological tools is caused by: (a) the purpose of research and tasks that are solved to achieve it, and elected its object and subject, and (b) the historical, theoretical, empirical and legal prerequisites, the establishment of which precedes the accumulation of new information about them.</w:t>
      </w:r>
    </w:p>
    <w:p w:rsidR="009A2E5D" w:rsidRPr="004A6166" w:rsidRDefault="009A2E5D" w:rsidP="00C729F7">
      <w:pPr>
        <w:tabs>
          <w:tab w:val="left" w:pos="-709"/>
        </w:tabs>
        <w:spacing w:after="0" w:line="360" w:lineRule="auto"/>
        <w:ind w:firstLine="567"/>
        <w:jc w:val="both"/>
        <w:rPr>
          <w:rFonts w:ascii="Times New Roman" w:hAnsi="Times New Roman"/>
          <w:sz w:val="28"/>
          <w:szCs w:val="28"/>
          <w:lang w:val="en-US"/>
        </w:rPr>
      </w:pPr>
      <w:r w:rsidRPr="004A6166">
        <w:rPr>
          <w:rFonts w:ascii="Times New Roman" w:hAnsi="Times New Roman"/>
          <w:sz w:val="28"/>
          <w:szCs w:val="28"/>
          <w:lang w:val="en-US"/>
        </w:rPr>
        <w:t>Research of problems of criminal law as scientific knowledge and its scientific result should be (a) reflect regularities that are established in the research on the object (subject), (b) take into account the theoretical achievements of research in the past and in the present period of criminal law (c) form and implement in accordance with the requirements imposed by such studies.</w:t>
      </w:r>
    </w:p>
    <w:p w:rsidR="009A2E5D" w:rsidRDefault="009A2E5D" w:rsidP="00C729F7">
      <w:pPr>
        <w:tabs>
          <w:tab w:val="left" w:pos="-709"/>
        </w:tabs>
        <w:spacing w:after="0" w:line="360" w:lineRule="auto"/>
        <w:ind w:firstLine="567"/>
        <w:jc w:val="both"/>
        <w:rPr>
          <w:rFonts w:ascii="Times New Roman" w:hAnsi="Times New Roman"/>
          <w:sz w:val="28"/>
          <w:szCs w:val="28"/>
          <w:lang w:val="en-US"/>
        </w:rPr>
      </w:pPr>
      <w:r w:rsidRPr="004A6166">
        <w:rPr>
          <w:rFonts w:ascii="Times New Roman" w:hAnsi="Times New Roman"/>
          <w:sz w:val="28"/>
          <w:szCs w:val="28"/>
          <w:lang w:val="en-US"/>
        </w:rPr>
        <w:t>The application of the new best-compositional approach in organizing and conducting criminal research that promotes comprehensive cognitive process and reflected by ordered structure of scientific work and its content are proposed.</w:t>
      </w:r>
      <w:bookmarkEnd w:id="0"/>
    </w:p>
    <w:p w:rsidR="009A2E5D" w:rsidRPr="00BA4D63" w:rsidRDefault="009A2E5D" w:rsidP="004A6166">
      <w:pPr>
        <w:pStyle w:val="NormalWeb"/>
        <w:spacing w:before="0" w:beforeAutospacing="0" w:after="0" w:afterAutospacing="0" w:line="360" w:lineRule="auto"/>
        <w:ind w:firstLine="567"/>
        <w:jc w:val="both"/>
        <w:rPr>
          <w:lang w:val="en-US"/>
        </w:rPr>
      </w:pPr>
      <w:r w:rsidRPr="00FA18F6">
        <w:rPr>
          <w:b/>
          <w:sz w:val="28"/>
          <w:szCs w:val="28"/>
        </w:rPr>
        <w:t>Key</w:t>
      </w:r>
      <w:r>
        <w:rPr>
          <w:b/>
          <w:sz w:val="28"/>
          <w:szCs w:val="28"/>
        </w:rPr>
        <w:t xml:space="preserve"> </w:t>
      </w:r>
      <w:r w:rsidRPr="00FA18F6">
        <w:rPr>
          <w:b/>
          <w:sz w:val="28"/>
          <w:szCs w:val="28"/>
        </w:rPr>
        <w:t>words:</w:t>
      </w:r>
      <w:r w:rsidRPr="00BA4D63">
        <w:rPr>
          <w:b/>
          <w:sz w:val="28"/>
          <w:szCs w:val="28"/>
          <w:lang w:val="en-GB"/>
        </w:rPr>
        <w:t xml:space="preserve"> </w:t>
      </w:r>
      <w:r w:rsidRPr="00BA4D63">
        <w:rPr>
          <w:sz w:val="28"/>
          <w:szCs w:val="28"/>
          <w:lang w:val="en-US"/>
        </w:rPr>
        <w:t xml:space="preserve">criminal law, the </w:t>
      </w:r>
      <w:r w:rsidRPr="00BA4D63">
        <w:rPr>
          <w:bCs/>
          <w:iCs/>
          <w:color w:val="000000"/>
          <w:sz w:val="28"/>
          <w:szCs w:val="28"/>
        </w:rPr>
        <w:t>system of scientific knowledge</w:t>
      </w:r>
      <w:r w:rsidRPr="00BA4D63">
        <w:rPr>
          <w:bCs/>
          <w:iCs/>
          <w:color w:val="000000"/>
          <w:sz w:val="28"/>
          <w:szCs w:val="28"/>
          <w:lang w:val="en-US"/>
        </w:rPr>
        <w:t xml:space="preserve">, </w:t>
      </w:r>
      <w:r w:rsidRPr="00BA4D63">
        <w:rPr>
          <w:bCs/>
          <w:iCs/>
          <w:color w:val="000000"/>
          <w:sz w:val="28"/>
          <w:szCs w:val="28"/>
        </w:rPr>
        <w:t>methodolog</w:t>
      </w:r>
      <w:r w:rsidRPr="00BA4D63">
        <w:rPr>
          <w:bCs/>
          <w:iCs/>
          <w:color w:val="000000"/>
          <w:sz w:val="28"/>
          <w:szCs w:val="28"/>
          <w:lang w:val="en-US"/>
        </w:rPr>
        <w:t xml:space="preserve">y of researches, </w:t>
      </w:r>
      <w:r w:rsidRPr="00BA4D63">
        <w:rPr>
          <w:iCs/>
          <w:color w:val="000000"/>
          <w:sz w:val="28"/>
          <w:szCs w:val="28"/>
        </w:rPr>
        <w:t>methodological tools</w:t>
      </w:r>
      <w:r w:rsidRPr="00BA4D63">
        <w:rPr>
          <w:iCs/>
          <w:color w:val="000000"/>
          <w:sz w:val="28"/>
          <w:szCs w:val="28"/>
          <w:lang w:val="en-US"/>
        </w:rPr>
        <w:t>.</w:t>
      </w:r>
    </w:p>
    <w:p w:rsidR="009A2E5D" w:rsidRPr="004A6166" w:rsidRDefault="009A2E5D" w:rsidP="00C729F7">
      <w:pPr>
        <w:tabs>
          <w:tab w:val="left" w:pos="-709"/>
        </w:tabs>
        <w:spacing w:after="0" w:line="360" w:lineRule="auto"/>
        <w:ind w:firstLine="567"/>
        <w:jc w:val="both"/>
        <w:rPr>
          <w:rFonts w:ascii="Times New Roman" w:hAnsi="Times New Roman"/>
          <w:sz w:val="28"/>
          <w:szCs w:val="28"/>
          <w:lang w:val="en-US"/>
        </w:rPr>
      </w:pPr>
    </w:p>
    <w:sectPr w:rsidR="009A2E5D" w:rsidRPr="004A6166" w:rsidSect="00EF1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9C7"/>
    <w:rsid w:val="00000FF5"/>
    <w:rsid w:val="00192623"/>
    <w:rsid w:val="004029C7"/>
    <w:rsid w:val="004424A0"/>
    <w:rsid w:val="004A6166"/>
    <w:rsid w:val="0051607E"/>
    <w:rsid w:val="005519E7"/>
    <w:rsid w:val="00574EEC"/>
    <w:rsid w:val="00674C6E"/>
    <w:rsid w:val="006A6A54"/>
    <w:rsid w:val="007815B5"/>
    <w:rsid w:val="008568FB"/>
    <w:rsid w:val="008B60E2"/>
    <w:rsid w:val="009A2E5D"/>
    <w:rsid w:val="00B30C23"/>
    <w:rsid w:val="00B96B30"/>
    <w:rsid w:val="00BA4D63"/>
    <w:rsid w:val="00BB37FD"/>
    <w:rsid w:val="00C729F7"/>
    <w:rsid w:val="00EF11E5"/>
    <w:rsid w:val="00EF6113"/>
    <w:rsid w:val="00F24D84"/>
    <w:rsid w:val="00FA1561"/>
    <w:rsid w:val="00FA18F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A6166"/>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1327</Words>
  <Characters>757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Demidovа L</dc:title>
  <dc:subject/>
  <dc:creator>user</dc:creator>
  <cp:keywords/>
  <dc:description/>
  <cp:lastModifiedBy>User</cp:lastModifiedBy>
  <cp:revision>3</cp:revision>
  <dcterms:created xsi:type="dcterms:W3CDTF">2015-04-01T11:13:00Z</dcterms:created>
  <dcterms:modified xsi:type="dcterms:W3CDTF">2015-05-15T07:11:00Z</dcterms:modified>
</cp:coreProperties>
</file>